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3946" w14:textId="5929B321" w:rsidR="000C2740" w:rsidRPr="007F36EC" w:rsidRDefault="000C2740" w:rsidP="00312006">
      <w:pPr>
        <w:spacing w:after="0" w:line="240" w:lineRule="auto"/>
        <w:outlineLvl w:val="0"/>
        <w:rPr>
          <w:rFonts w:ascii="Cambria" w:eastAsia="Times New Roman" w:hAnsi="Cambria" w:cs="Times New Roman"/>
          <w:b/>
          <w:bCs/>
          <w:kern w:val="36"/>
          <w:sz w:val="24"/>
          <w:szCs w:val="24"/>
          <w:lang w:val="uk-UA"/>
        </w:rPr>
      </w:pPr>
    </w:p>
    <w:p w14:paraId="28E65257" w14:textId="41EADB66" w:rsidR="005E5499" w:rsidRDefault="005E5499" w:rsidP="005E5499">
      <w:pPr>
        <w:rPr>
          <w:rFonts w:ascii="Cambria" w:hAnsi="Cambria"/>
          <w:sz w:val="26"/>
          <w:szCs w:val="26"/>
          <w:lang w:val="ru-RU"/>
        </w:rPr>
      </w:pPr>
    </w:p>
    <w:p w14:paraId="29802746" w14:textId="77777777" w:rsidR="00353C99" w:rsidRPr="00353C99" w:rsidRDefault="00353C99" w:rsidP="00353C99">
      <w:pPr>
        <w:pStyle w:val="Heading1"/>
        <w:spacing w:before="0" w:beforeAutospacing="0" w:after="0" w:afterAutospacing="0"/>
        <w:ind w:left="2160"/>
        <w:textAlignment w:val="baseline"/>
        <w:rPr>
          <w:rFonts w:ascii="Cambria" w:hAnsi="Cambria" w:cs="Tahoma"/>
          <w:b w:val="0"/>
          <w:i/>
          <w:sz w:val="28"/>
          <w:szCs w:val="32"/>
        </w:rPr>
      </w:pPr>
      <w:r w:rsidRPr="00353C99">
        <w:rPr>
          <w:rFonts w:ascii="Cambria" w:hAnsi="Cambria"/>
          <w:sz w:val="24"/>
          <w:szCs w:val="24"/>
          <w:lang w:val="en-GB"/>
        </w:rPr>
        <w:t xml:space="preserve">                                </w:t>
      </w:r>
      <w:r w:rsidRPr="00353C99">
        <w:rPr>
          <w:rFonts w:ascii="Cambria" w:hAnsi="Cambria" w:cs="Tahoma"/>
          <w:b w:val="0"/>
          <w:i/>
          <w:sz w:val="28"/>
          <w:szCs w:val="32"/>
        </w:rPr>
        <w:t>Press release</w:t>
      </w:r>
    </w:p>
    <w:p w14:paraId="346F6C77" w14:textId="77777777" w:rsidR="00353C99" w:rsidRPr="00353C99" w:rsidRDefault="00353C99" w:rsidP="00353C99">
      <w:pPr>
        <w:pStyle w:val="Heading1"/>
        <w:spacing w:before="0" w:beforeAutospacing="0" w:after="0" w:afterAutospacing="0"/>
        <w:jc w:val="center"/>
        <w:textAlignment w:val="baseline"/>
        <w:rPr>
          <w:rFonts w:ascii="Cambria" w:hAnsi="Cambria" w:cs="Tahoma"/>
          <w:b w:val="0"/>
          <w:i/>
          <w:sz w:val="28"/>
          <w:szCs w:val="32"/>
        </w:rPr>
      </w:pPr>
    </w:p>
    <w:p w14:paraId="31A0E860" w14:textId="2593BDA6" w:rsidR="00353C99" w:rsidRPr="007F36EC" w:rsidRDefault="00353C99" w:rsidP="00353C99">
      <w:pPr>
        <w:pStyle w:val="Heading1"/>
        <w:spacing w:before="0" w:beforeAutospacing="0" w:after="0" w:afterAutospacing="0"/>
        <w:jc w:val="both"/>
        <w:textAlignment w:val="baseline"/>
        <w:rPr>
          <w:rFonts w:ascii="Cambria" w:hAnsi="Cambria" w:cs="Tahoma"/>
          <w:color w:val="5B9BD5" w:themeColor="accent1"/>
          <w:sz w:val="36"/>
          <w:szCs w:val="36"/>
        </w:rPr>
      </w:pPr>
      <w:r w:rsidRPr="00447B9C">
        <w:rPr>
          <w:rFonts w:ascii="Cambria" w:hAnsi="Cambria" w:cs="Tahoma"/>
          <w:color w:val="5B9BD5" w:themeColor="accent1"/>
          <w:sz w:val="36"/>
          <w:szCs w:val="36"/>
        </w:rPr>
        <w:t>Government of Japan provides USD 4.2 million</w:t>
      </w:r>
      <w:r w:rsidR="00E725A3" w:rsidRPr="00447B9C">
        <w:rPr>
          <w:rFonts w:ascii="Cambria" w:hAnsi="Cambria" w:cs="Tahoma"/>
          <w:color w:val="5B9BD5" w:themeColor="accent1"/>
          <w:sz w:val="36"/>
          <w:szCs w:val="36"/>
          <w:lang w:val="uk-UA"/>
        </w:rPr>
        <w:t xml:space="preserve"> </w:t>
      </w:r>
      <w:r w:rsidR="00E725A3" w:rsidRPr="00447B9C">
        <w:rPr>
          <w:rFonts w:ascii="Cambria" w:hAnsi="Cambria" w:cs="Tahoma"/>
          <w:color w:val="5B9BD5" w:themeColor="accent1"/>
          <w:sz w:val="36"/>
          <w:szCs w:val="36"/>
        </w:rPr>
        <w:t>through UN and ICRC projects</w:t>
      </w:r>
      <w:r w:rsidRPr="00447B9C">
        <w:rPr>
          <w:rFonts w:ascii="Cambria" w:hAnsi="Cambria" w:cs="Tahoma"/>
          <w:color w:val="5B9BD5" w:themeColor="accent1"/>
          <w:sz w:val="36"/>
          <w:szCs w:val="36"/>
        </w:rPr>
        <w:t xml:space="preserve"> </w:t>
      </w:r>
      <w:r w:rsidR="00575372" w:rsidRPr="00447B9C">
        <w:rPr>
          <w:rFonts w:ascii="Cambria" w:hAnsi="Cambria" w:cs="Tahoma"/>
          <w:color w:val="5B9BD5" w:themeColor="accent1"/>
          <w:sz w:val="36"/>
          <w:szCs w:val="36"/>
        </w:rPr>
        <w:t>for</w:t>
      </w:r>
      <w:r w:rsidRPr="00447B9C">
        <w:rPr>
          <w:rFonts w:ascii="Cambria" w:hAnsi="Cambria" w:cs="Tahoma"/>
          <w:color w:val="5B9BD5" w:themeColor="accent1"/>
          <w:sz w:val="36"/>
          <w:szCs w:val="36"/>
        </w:rPr>
        <w:t xml:space="preserve"> </w:t>
      </w:r>
      <w:r w:rsidR="00575372" w:rsidRPr="00447B9C">
        <w:rPr>
          <w:rFonts w:ascii="Cambria" w:hAnsi="Cambria" w:cs="Tahoma"/>
          <w:color w:val="5B9BD5" w:themeColor="accent1"/>
          <w:sz w:val="36"/>
          <w:szCs w:val="36"/>
        </w:rPr>
        <w:t>recovery and support of vulnerable population</w:t>
      </w:r>
      <w:r w:rsidRPr="00447B9C">
        <w:rPr>
          <w:rFonts w:ascii="Cambria" w:hAnsi="Cambria" w:cs="Tahoma"/>
          <w:color w:val="5B9BD5" w:themeColor="accent1"/>
          <w:sz w:val="36"/>
          <w:szCs w:val="36"/>
        </w:rPr>
        <w:t xml:space="preserve"> </w:t>
      </w:r>
      <w:r w:rsidR="000C6266" w:rsidRPr="00447B9C">
        <w:rPr>
          <w:rFonts w:ascii="Cambria" w:hAnsi="Cambria" w:cs="Tahoma"/>
          <w:color w:val="5B9BD5" w:themeColor="accent1"/>
          <w:sz w:val="36"/>
          <w:szCs w:val="36"/>
        </w:rPr>
        <w:t>in eastern Ukraine</w:t>
      </w:r>
    </w:p>
    <w:p w14:paraId="04FF67DF" w14:textId="77777777" w:rsidR="00353C99" w:rsidRPr="000C6266" w:rsidRDefault="00353C99" w:rsidP="00353C99">
      <w:pPr>
        <w:pStyle w:val="Heading1"/>
        <w:spacing w:before="0" w:beforeAutospacing="0" w:after="0" w:afterAutospacing="0"/>
        <w:textAlignment w:val="baseline"/>
        <w:rPr>
          <w:rFonts w:ascii="Cambria" w:hAnsi="Cambria" w:cs="Tahoma"/>
          <w:sz w:val="32"/>
          <w:szCs w:val="32"/>
        </w:rPr>
      </w:pPr>
    </w:p>
    <w:p w14:paraId="41A90DCA" w14:textId="6CC6435F" w:rsidR="00353C99" w:rsidRPr="00353C99" w:rsidRDefault="00353C99" w:rsidP="00353C99">
      <w:pPr>
        <w:jc w:val="both"/>
        <w:rPr>
          <w:rFonts w:ascii="Cambria" w:hAnsi="Cambria" w:cs="Times New Roman"/>
          <w:sz w:val="28"/>
          <w:szCs w:val="28"/>
        </w:rPr>
      </w:pPr>
      <w:r w:rsidRPr="007F36EC">
        <w:rPr>
          <w:rFonts w:ascii="Cambria" w:hAnsi="Cambria" w:cs="Times New Roman"/>
          <w:i/>
          <w:iCs/>
          <w:sz w:val="28"/>
          <w:szCs w:val="28"/>
        </w:rPr>
        <w:t>Kyiv, Ukraine (</w:t>
      </w:r>
      <w:r w:rsidR="000C542D" w:rsidRPr="007F36EC">
        <w:rPr>
          <w:rFonts w:ascii="Cambria" w:hAnsi="Cambria" w:cs="Times New Roman"/>
          <w:i/>
          <w:iCs/>
          <w:sz w:val="28"/>
          <w:szCs w:val="28"/>
        </w:rPr>
        <w:t>2</w:t>
      </w:r>
      <w:r w:rsidRPr="007F36EC">
        <w:rPr>
          <w:rFonts w:ascii="Cambria" w:hAnsi="Cambria" w:cs="Times New Roman"/>
          <w:i/>
          <w:iCs/>
          <w:sz w:val="28"/>
          <w:szCs w:val="28"/>
        </w:rPr>
        <w:t xml:space="preserve"> Ju</w:t>
      </w:r>
      <w:r w:rsidR="00F22845" w:rsidRPr="007F36EC">
        <w:rPr>
          <w:rFonts w:ascii="Cambria" w:hAnsi="Cambria" w:cs="Times New Roman"/>
          <w:i/>
          <w:iCs/>
          <w:sz w:val="28"/>
          <w:szCs w:val="28"/>
        </w:rPr>
        <w:t>ly</w:t>
      </w:r>
      <w:r w:rsidRPr="007F36EC">
        <w:rPr>
          <w:rFonts w:ascii="Cambria" w:hAnsi="Cambria" w:cs="Times New Roman"/>
          <w:i/>
          <w:iCs/>
          <w:sz w:val="28"/>
          <w:szCs w:val="28"/>
        </w:rPr>
        <w:t xml:space="preserve"> 2020)</w:t>
      </w:r>
      <w:r w:rsidRPr="000C542D">
        <w:rPr>
          <w:rFonts w:ascii="Cambria" w:hAnsi="Cambria" w:cs="Times New Roman"/>
          <w:sz w:val="28"/>
          <w:szCs w:val="28"/>
        </w:rPr>
        <w:t xml:space="preserve"> </w:t>
      </w:r>
      <w:r w:rsidRPr="00353C99">
        <w:rPr>
          <w:rFonts w:ascii="Cambria" w:hAnsi="Cambria" w:cs="Times New Roman"/>
          <w:sz w:val="28"/>
          <w:szCs w:val="28"/>
        </w:rPr>
        <w:t>–</w:t>
      </w:r>
      <w:r>
        <w:rPr>
          <w:rFonts w:ascii="Cambria" w:hAnsi="Cambria" w:cs="Times New Roman"/>
          <w:sz w:val="28"/>
          <w:szCs w:val="28"/>
        </w:rPr>
        <w:t xml:space="preserve"> </w:t>
      </w:r>
      <w:r w:rsidR="0088746E">
        <w:rPr>
          <w:rFonts w:ascii="Cambria" w:hAnsi="Cambria" w:cs="Times New Roman"/>
          <w:sz w:val="28"/>
          <w:szCs w:val="28"/>
        </w:rPr>
        <w:t>For already 7 years in a row</w:t>
      </w:r>
      <w:r w:rsidR="00A745DE">
        <w:rPr>
          <w:rFonts w:ascii="Cambria" w:hAnsi="Cambria" w:cs="Times New Roman"/>
          <w:sz w:val="28"/>
          <w:szCs w:val="28"/>
        </w:rPr>
        <w:t xml:space="preserve"> </w:t>
      </w:r>
      <w:r w:rsidR="0088746E">
        <w:rPr>
          <w:rFonts w:ascii="Cambria" w:hAnsi="Cambria" w:cs="Times New Roman"/>
          <w:sz w:val="28"/>
          <w:szCs w:val="28"/>
        </w:rPr>
        <w:t xml:space="preserve">the </w:t>
      </w:r>
      <w:r>
        <w:rPr>
          <w:rFonts w:ascii="Cambria" w:hAnsi="Cambria" w:cs="Times New Roman"/>
          <w:sz w:val="28"/>
          <w:szCs w:val="28"/>
        </w:rPr>
        <w:t xml:space="preserve">Government of </w:t>
      </w:r>
      <w:r w:rsidRPr="00353C99">
        <w:rPr>
          <w:rFonts w:ascii="Cambria" w:hAnsi="Cambria" w:cs="Times New Roman"/>
          <w:sz w:val="28"/>
          <w:szCs w:val="28"/>
        </w:rPr>
        <w:t xml:space="preserve">Japan has been providing </w:t>
      </w:r>
      <w:r w:rsidR="003C3523">
        <w:rPr>
          <w:rFonts w:ascii="Cambria" w:hAnsi="Cambria" w:cs="Times New Roman"/>
          <w:sz w:val="28"/>
          <w:szCs w:val="28"/>
        </w:rPr>
        <w:t>financial assistance</w:t>
      </w:r>
      <w:r w:rsidRPr="00353C99">
        <w:rPr>
          <w:rFonts w:ascii="Cambria" w:hAnsi="Cambria" w:cs="Times New Roman"/>
          <w:sz w:val="28"/>
          <w:szCs w:val="28"/>
        </w:rPr>
        <w:t xml:space="preserve"> to support people and </w:t>
      </w:r>
      <w:r w:rsidR="00AC6F63">
        <w:rPr>
          <w:rFonts w:ascii="Cambria" w:hAnsi="Cambria" w:cs="Times New Roman"/>
          <w:sz w:val="28"/>
          <w:szCs w:val="28"/>
        </w:rPr>
        <w:t xml:space="preserve">affected </w:t>
      </w:r>
      <w:r w:rsidRPr="00353C99">
        <w:rPr>
          <w:rFonts w:ascii="Cambria" w:hAnsi="Cambria" w:cs="Times New Roman"/>
          <w:sz w:val="28"/>
          <w:szCs w:val="28"/>
        </w:rPr>
        <w:t xml:space="preserve">communities in eastern Ukraine. </w:t>
      </w:r>
      <w:r w:rsidR="00F81CCF">
        <w:rPr>
          <w:rFonts w:ascii="Cambria" w:hAnsi="Cambria" w:cs="Times New Roman"/>
          <w:sz w:val="28"/>
          <w:szCs w:val="28"/>
        </w:rPr>
        <w:t>In 2020</w:t>
      </w:r>
      <w:r w:rsidRPr="00353C99">
        <w:rPr>
          <w:rFonts w:ascii="Cambria" w:hAnsi="Cambria" w:cs="Times New Roman"/>
          <w:sz w:val="28"/>
          <w:szCs w:val="28"/>
        </w:rPr>
        <w:t xml:space="preserve"> Japan will </w:t>
      </w:r>
      <w:r w:rsidR="003C3523">
        <w:rPr>
          <w:rFonts w:ascii="Cambria" w:hAnsi="Cambria" w:cs="Times New Roman"/>
          <w:sz w:val="28"/>
          <w:szCs w:val="28"/>
        </w:rPr>
        <w:t>allocate</w:t>
      </w:r>
      <w:r w:rsidRPr="00353C99">
        <w:rPr>
          <w:rFonts w:ascii="Cambria" w:hAnsi="Cambria" w:cs="Times New Roman"/>
          <w:sz w:val="28"/>
          <w:szCs w:val="28"/>
        </w:rPr>
        <w:t xml:space="preserve"> </w:t>
      </w:r>
      <w:r>
        <w:rPr>
          <w:rFonts w:ascii="Cambria" w:hAnsi="Cambria" w:cs="Times New Roman"/>
          <w:sz w:val="28"/>
          <w:szCs w:val="28"/>
        </w:rPr>
        <w:t>USD</w:t>
      </w:r>
      <w:r w:rsidRPr="00353C99">
        <w:rPr>
          <w:rFonts w:ascii="Cambria" w:hAnsi="Cambria" w:cs="Times New Roman"/>
          <w:sz w:val="28"/>
          <w:szCs w:val="28"/>
        </w:rPr>
        <w:t xml:space="preserve"> 4.2 million </w:t>
      </w:r>
      <w:r w:rsidR="003C3523">
        <w:rPr>
          <w:rFonts w:ascii="Cambria" w:hAnsi="Cambria" w:cs="Times New Roman"/>
          <w:sz w:val="28"/>
          <w:szCs w:val="28"/>
        </w:rPr>
        <w:t>to deliver assistance through</w:t>
      </w:r>
      <w:r w:rsidRPr="00353C99">
        <w:rPr>
          <w:rFonts w:ascii="Cambria" w:hAnsi="Cambria" w:cs="Times New Roman"/>
          <w:sz w:val="28"/>
          <w:szCs w:val="28"/>
        </w:rPr>
        <w:t xml:space="preserve"> five projects </w:t>
      </w:r>
      <w:r w:rsidR="003C3523">
        <w:rPr>
          <w:rFonts w:ascii="Cambria" w:hAnsi="Cambria" w:cs="Times New Roman"/>
          <w:sz w:val="28"/>
          <w:szCs w:val="28"/>
        </w:rPr>
        <w:t xml:space="preserve">that </w:t>
      </w:r>
      <w:r>
        <w:rPr>
          <w:rFonts w:ascii="Cambria" w:hAnsi="Cambria" w:cs="Times New Roman"/>
          <w:sz w:val="28"/>
          <w:szCs w:val="28"/>
        </w:rPr>
        <w:t>will</w:t>
      </w:r>
      <w:r w:rsidRPr="00353C99">
        <w:rPr>
          <w:rFonts w:ascii="Cambria" w:hAnsi="Cambria" w:cs="Times New Roman"/>
          <w:sz w:val="28"/>
          <w:szCs w:val="28"/>
        </w:rPr>
        <w:t xml:space="preserve"> be implemented by</w:t>
      </w:r>
      <w:r>
        <w:rPr>
          <w:rFonts w:ascii="Cambria" w:hAnsi="Cambria" w:cs="Times New Roman"/>
          <w:sz w:val="28"/>
          <w:szCs w:val="28"/>
        </w:rPr>
        <w:t xml:space="preserve"> </w:t>
      </w:r>
      <w:r w:rsidR="003C3523">
        <w:rPr>
          <w:rFonts w:ascii="Cambria" w:hAnsi="Cambria" w:cs="Times New Roman"/>
          <w:sz w:val="28"/>
          <w:szCs w:val="28"/>
        </w:rPr>
        <w:t xml:space="preserve">4 </w:t>
      </w:r>
      <w:r w:rsidRPr="00353C99">
        <w:rPr>
          <w:rFonts w:ascii="Cambria" w:hAnsi="Cambria" w:cs="Times New Roman"/>
          <w:sz w:val="28"/>
          <w:szCs w:val="28"/>
        </w:rPr>
        <w:t>U</w:t>
      </w:r>
      <w:r>
        <w:rPr>
          <w:rFonts w:ascii="Cambria" w:hAnsi="Cambria" w:cs="Times New Roman"/>
          <w:sz w:val="28"/>
          <w:szCs w:val="28"/>
        </w:rPr>
        <w:t>nited Nations</w:t>
      </w:r>
      <w:r w:rsidRPr="00353C99">
        <w:rPr>
          <w:rFonts w:ascii="Cambria" w:hAnsi="Cambria" w:cs="Times New Roman"/>
          <w:sz w:val="28"/>
          <w:szCs w:val="28"/>
        </w:rPr>
        <w:t xml:space="preserve"> agencies and the International Committee of the Red Cross</w:t>
      </w:r>
      <w:r>
        <w:rPr>
          <w:rFonts w:ascii="Cambria" w:hAnsi="Cambria" w:cs="Times New Roman"/>
          <w:sz w:val="28"/>
          <w:szCs w:val="28"/>
        </w:rPr>
        <w:t xml:space="preserve">. </w:t>
      </w:r>
      <w:r w:rsidR="006516CC">
        <w:rPr>
          <w:rFonts w:ascii="Cambria" w:hAnsi="Cambria" w:cs="Times New Roman"/>
          <w:sz w:val="28"/>
          <w:szCs w:val="28"/>
        </w:rPr>
        <w:t>Within a</w:t>
      </w:r>
      <w:r w:rsidR="003C3523">
        <w:rPr>
          <w:rFonts w:ascii="Cambria" w:hAnsi="Cambria" w:cs="Times New Roman"/>
          <w:sz w:val="28"/>
          <w:szCs w:val="28"/>
        </w:rPr>
        <w:t xml:space="preserve"> firm and long-standing</w:t>
      </w:r>
      <w:r>
        <w:rPr>
          <w:rFonts w:ascii="Cambria" w:hAnsi="Cambria" w:cs="Times New Roman"/>
          <w:sz w:val="28"/>
          <w:szCs w:val="28"/>
        </w:rPr>
        <w:t xml:space="preserve"> </w:t>
      </w:r>
      <w:r w:rsidR="003C3523">
        <w:rPr>
          <w:rFonts w:ascii="Cambria" w:hAnsi="Cambria" w:cs="Times New Roman"/>
          <w:sz w:val="28"/>
          <w:szCs w:val="28"/>
        </w:rPr>
        <w:t xml:space="preserve">cooperation </w:t>
      </w:r>
      <w:r w:rsidR="00A745DE">
        <w:rPr>
          <w:rFonts w:ascii="Cambria" w:hAnsi="Cambria" w:cs="Times New Roman"/>
          <w:sz w:val="28"/>
          <w:szCs w:val="28"/>
        </w:rPr>
        <w:t>with the</w:t>
      </w:r>
      <w:r w:rsidR="003C3523">
        <w:rPr>
          <w:rFonts w:ascii="Cambria" w:hAnsi="Cambria" w:cs="Times New Roman"/>
          <w:sz w:val="28"/>
          <w:szCs w:val="28"/>
        </w:rPr>
        <w:t xml:space="preserve"> government of </w:t>
      </w:r>
      <w:r>
        <w:rPr>
          <w:rFonts w:ascii="Cambria" w:hAnsi="Cambria" w:cs="Times New Roman"/>
          <w:sz w:val="28"/>
          <w:szCs w:val="28"/>
        </w:rPr>
        <w:t>Japan</w:t>
      </w:r>
      <w:r w:rsidR="00A745DE">
        <w:rPr>
          <w:rFonts w:ascii="Cambria" w:hAnsi="Cambria" w:cs="Times New Roman"/>
          <w:sz w:val="28"/>
          <w:szCs w:val="28"/>
        </w:rPr>
        <w:t xml:space="preserve"> and government of Ukraine</w:t>
      </w:r>
      <w:r w:rsidR="003C3523">
        <w:rPr>
          <w:rFonts w:ascii="Cambria" w:hAnsi="Cambria" w:cs="Times New Roman"/>
          <w:sz w:val="28"/>
          <w:szCs w:val="28"/>
        </w:rPr>
        <w:t>,</w:t>
      </w:r>
      <w:r w:rsidRPr="00353C99">
        <w:rPr>
          <w:rFonts w:ascii="Cambria" w:hAnsi="Cambria" w:cs="Times New Roman"/>
          <w:sz w:val="28"/>
          <w:szCs w:val="28"/>
        </w:rPr>
        <w:t xml:space="preserve"> the United Nations in Ukraine and the </w:t>
      </w:r>
      <w:r>
        <w:rPr>
          <w:rFonts w:ascii="Cambria" w:hAnsi="Cambria" w:cs="Times New Roman"/>
          <w:sz w:val="28"/>
          <w:szCs w:val="28"/>
        </w:rPr>
        <w:t>International Committee of Red Cross</w:t>
      </w:r>
      <w:r w:rsidRPr="00353C99">
        <w:rPr>
          <w:rFonts w:ascii="Cambria" w:hAnsi="Cambria" w:cs="Times New Roman"/>
          <w:sz w:val="28"/>
          <w:szCs w:val="28"/>
        </w:rPr>
        <w:t xml:space="preserve"> will</w:t>
      </w:r>
      <w:r w:rsidR="003C3523">
        <w:rPr>
          <w:rFonts w:ascii="Cambria" w:hAnsi="Cambria" w:cs="Times New Roman"/>
          <w:sz w:val="28"/>
          <w:szCs w:val="28"/>
        </w:rPr>
        <w:t xml:space="preserve"> continue</w:t>
      </w:r>
      <w:r w:rsidRPr="00353C99">
        <w:rPr>
          <w:rFonts w:ascii="Cambria" w:hAnsi="Cambria" w:cs="Times New Roman"/>
          <w:sz w:val="28"/>
          <w:szCs w:val="28"/>
        </w:rPr>
        <w:t xml:space="preserve"> addressing humanitarian needs</w:t>
      </w:r>
      <w:r>
        <w:rPr>
          <w:rFonts w:ascii="Cambria" w:hAnsi="Cambria" w:cs="Times New Roman"/>
          <w:sz w:val="28"/>
          <w:szCs w:val="28"/>
        </w:rPr>
        <w:t xml:space="preserve"> of the most vulnerable people</w:t>
      </w:r>
      <w:r w:rsidRPr="00353C99">
        <w:rPr>
          <w:rFonts w:ascii="Cambria" w:hAnsi="Cambria" w:cs="Times New Roman"/>
          <w:sz w:val="28"/>
          <w:szCs w:val="28"/>
        </w:rPr>
        <w:t xml:space="preserve"> and</w:t>
      </w:r>
      <w:r w:rsidR="003C3523">
        <w:rPr>
          <w:rFonts w:ascii="Cambria" w:hAnsi="Cambria" w:cs="Times New Roman"/>
          <w:sz w:val="28"/>
          <w:szCs w:val="28"/>
        </w:rPr>
        <w:t xml:space="preserve"> work for</w:t>
      </w:r>
      <w:r w:rsidRPr="00353C99">
        <w:rPr>
          <w:rFonts w:ascii="Cambria" w:hAnsi="Cambria" w:cs="Times New Roman"/>
          <w:sz w:val="28"/>
          <w:szCs w:val="28"/>
        </w:rPr>
        <w:t xml:space="preserve"> </w:t>
      </w:r>
      <w:r>
        <w:rPr>
          <w:rFonts w:ascii="Cambria" w:hAnsi="Cambria" w:cs="Times New Roman"/>
          <w:sz w:val="28"/>
          <w:szCs w:val="28"/>
        </w:rPr>
        <w:t>recovery of</w:t>
      </w:r>
      <w:r w:rsidRPr="00353C99">
        <w:rPr>
          <w:rFonts w:ascii="Cambria" w:hAnsi="Cambria" w:cs="Times New Roman"/>
          <w:sz w:val="28"/>
          <w:szCs w:val="28"/>
        </w:rPr>
        <w:t xml:space="preserve"> the </w:t>
      </w:r>
      <w:r w:rsidR="00A563C1">
        <w:rPr>
          <w:rFonts w:ascii="Cambria" w:hAnsi="Cambria" w:cs="Times New Roman"/>
          <w:sz w:val="28"/>
          <w:szCs w:val="28"/>
        </w:rPr>
        <w:t xml:space="preserve">eastern </w:t>
      </w:r>
      <w:r w:rsidRPr="00353C99">
        <w:rPr>
          <w:rFonts w:ascii="Cambria" w:hAnsi="Cambria" w:cs="Times New Roman"/>
          <w:sz w:val="28"/>
          <w:szCs w:val="28"/>
        </w:rPr>
        <w:t xml:space="preserve">regions </w:t>
      </w:r>
      <w:r w:rsidR="00A563C1">
        <w:rPr>
          <w:rFonts w:ascii="Cambria" w:hAnsi="Cambria" w:cs="Times New Roman"/>
          <w:sz w:val="28"/>
          <w:szCs w:val="28"/>
        </w:rPr>
        <w:t xml:space="preserve"> of Ukraine</w:t>
      </w:r>
      <w:r w:rsidRPr="00353C99">
        <w:rPr>
          <w:rFonts w:ascii="Cambria" w:hAnsi="Cambria" w:cs="Times New Roman"/>
          <w:sz w:val="28"/>
          <w:szCs w:val="28"/>
        </w:rPr>
        <w:t xml:space="preserve"> </w:t>
      </w:r>
      <w:proofErr w:type="spellStart"/>
      <w:r w:rsidRPr="00353C99">
        <w:rPr>
          <w:rFonts w:ascii="Cambria" w:hAnsi="Cambria" w:cs="Times New Roman"/>
          <w:sz w:val="28"/>
          <w:szCs w:val="28"/>
        </w:rPr>
        <w:t>Ukraine</w:t>
      </w:r>
      <w:proofErr w:type="spellEnd"/>
      <w:r w:rsidRPr="00353C99">
        <w:rPr>
          <w:rFonts w:ascii="Cambria" w:hAnsi="Cambria" w:cs="Times New Roman"/>
          <w:sz w:val="28"/>
          <w:szCs w:val="28"/>
        </w:rPr>
        <w:t>.</w:t>
      </w:r>
    </w:p>
    <w:p w14:paraId="0D82D3E1" w14:textId="0D1395F7" w:rsidR="00353C99" w:rsidRDefault="00F22845" w:rsidP="00353C99">
      <w:pPr>
        <w:jc w:val="both"/>
        <w:rPr>
          <w:rFonts w:ascii="Cambria" w:hAnsi="Cambria" w:cs="Times New Roman"/>
          <w:sz w:val="28"/>
          <w:szCs w:val="28"/>
        </w:rPr>
      </w:pPr>
      <w:r>
        <w:rPr>
          <w:rFonts w:ascii="Cambria" w:hAnsi="Cambria" w:cs="Times New Roman"/>
          <w:sz w:val="28"/>
          <w:szCs w:val="28"/>
        </w:rPr>
        <w:t>P</w:t>
      </w:r>
      <w:r w:rsidR="00353C99" w:rsidRPr="00353C99">
        <w:rPr>
          <w:rFonts w:ascii="Cambria" w:hAnsi="Cambria" w:cs="Times New Roman"/>
          <w:sz w:val="28"/>
          <w:szCs w:val="28"/>
        </w:rPr>
        <w:t>ress conference</w:t>
      </w:r>
      <w:r w:rsidR="00606034">
        <w:rPr>
          <w:rFonts w:ascii="Cambria" w:hAnsi="Cambria" w:cs="Times New Roman"/>
          <w:sz w:val="28"/>
          <w:szCs w:val="28"/>
        </w:rPr>
        <w:t xml:space="preserve">, dedicated to launch of new financial </w:t>
      </w:r>
      <w:r w:rsidR="00A745DE">
        <w:rPr>
          <w:rFonts w:ascii="Cambria" w:hAnsi="Cambria" w:cs="Times New Roman"/>
          <w:sz w:val="28"/>
          <w:szCs w:val="28"/>
        </w:rPr>
        <w:t>aid</w:t>
      </w:r>
      <w:r w:rsidR="00606034">
        <w:rPr>
          <w:rFonts w:ascii="Cambria" w:hAnsi="Cambria" w:cs="Times New Roman"/>
          <w:sz w:val="28"/>
          <w:szCs w:val="28"/>
        </w:rPr>
        <w:t xml:space="preserve"> by Japan</w:t>
      </w:r>
      <w:r>
        <w:rPr>
          <w:rFonts w:ascii="Cambria" w:hAnsi="Cambria" w:cs="Times New Roman"/>
          <w:sz w:val="28"/>
          <w:szCs w:val="28"/>
        </w:rPr>
        <w:t xml:space="preserve">, </w:t>
      </w:r>
      <w:r w:rsidR="00353C99">
        <w:rPr>
          <w:rFonts w:ascii="Cambria" w:hAnsi="Cambria" w:cs="Times New Roman"/>
          <w:sz w:val="28"/>
          <w:szCs w:val="28"/>
        </w:rPr>
        <w:t xml:space="preserve">took place on </w:t>
      </w:r>
      <w:r w:rsidR="00D40A63">
        <w:rPr>
          <w:rFonts w:ascii="Cambria" w:hAnsi="Cambria" w:cs="Times New Roman"/>
          <w:sz w:val="28"/>
          <w:szCs w:val="28"/>
        </w:rPr>
        <w:t xml:space="preserve">Wednesday, </w:t>
      </w:r>
      <w:r w:rsidR="00D40A63" w:rsidRPr="00D40A63">
        <w:rPr>
          <w:rFonts w:ascii="Cambria" w:hAnsi="Cambria" w:cs="Times New Roman"/>
          <w:sz w:val="28"/>
          <w:szCs w:val="28"/>
        </w:rPr>
        <w:t>1</w:t>
      </w:r>
      <w:r w:rsidR="00353C99">
        <w:rPr>
          <w:rFonts w:ascii="Cambria" w:hAnsi="Cambria" w:cs="Times New Roman"/>
          <w:sz w:val="28"/>
          <w:szCs w:val="28"/>
        </w:rPr>
        <w:t xml:space="preserve"> J</w:t>
      </w:r>
      <w:r w:rsidR="00D40A63">
        <w:rPr>
          <w:rFonts w:ascii="Cambria" w:hAnsi="Cambria" w:cs="Times New Roman"/>
          <w:sz w:val="28"/>
          <w:szCs w:val="28"/>
        </w:rPr>
        <w:t>uly</w:t>
      </w:r>
      <w:r w:rsidR="00353C99">
        <w:rPr>
          <w:rFonts w:ascii="Cambria" w:hAnsi="Cambria" w:cs="Times New Roman"/>
          <w:sz w:val="28"/>
          <w:szCs w:val="28"/>
        </w:rPr>
        <w:t xml:space="preserve"> </w:t>
      </w:r>
      <w:r w:rsidR="00353C99" w:rsidRPr="00353C99">
        <w:rPr>
          <w:rFonts w:ascii="Cambria" w:hAnsi="Cambria" w:cs="Times New Roman"/>
          <w:sz w:val="28"/>
          <w:szCs w:val="28"/>
        </w:rPr>
        <w:t>in the Cabinet of Ministers</w:t>
      </w:r>
      <w:r>
        <w:rPr>
          <w:rFonts w:ascii="Cambria" w:hAnsi="Cambria" w:cs="Times New Roman"/>
          <w:sz w:val="28"/>
          <w:szCs w:val="28"/>
        </w:rPr>
        <w:t xml:space="preserve"> with the participation of vice-prime-minister of reintegration of temporarily occupied territories, Ambassador of Japan </w:t>
      </w:r>
      <w:r w:rsidR="00A61050">
        <w:rPr>
          <w:rFonts w:ascii="Cambria" w:hAnsi="Cambria" w:cs="Times New Roman"/>
          <w:sz w:val="28"/>
          <w:szCs w:val="28"/>
        </w:rPr>
        <w:t>to</w:t>
      </w:r>
      <w:r>
        <w:rPr>
          <w:rFonts w:ascii="Cambria" w:hAnsi="Cambria" w:cs="Times New Roman"/>
          <w:sz w:val="28"/>
          <w:szCs w:val="28"/>
        </w:rPr>
        <w:t xml:space="preserve"> Ukraine and representatives of ICRC and</w:t>
      </w:r>
      <w:r w:rsidR="008C0D2F">
        <w:rPr>
          <w:rFonts w:ascii="Cambria" w:hAnsi="Cambria" w:cs="Times New Roman"/>
          <w:sz w:val="28"/>
          <w:szCs w:val="28"/>
        </w:rPr>
        <w:t xml:space="preserve"> the</w:t>
      </w:r>
      <w:r>
        <w:rPr>
          <w:rFonts w:ascii="Cambria" w:hAnsi="Cambria" w:cs="Times New Roman"/>
          <w:sz w:val="28"/>
          <w:szCs w:val="28"/>
        </w:rPr>
        <w:t xml:space="preserve"> UN. </w:t>
      </w:r>
    </w:p>
    <w:p w14:paraId="46AB6E01" w14:textId="4BB8AA2B" w:rsidR="00F22845" w:rsidRDefault="00F22845" w:rsidP="00F22845">
      <w:pPr>
        <w:jc w:val="both"/>
        <w:rPr>
          <w:rFonts w:ascii="Cambria" w:hAnsi="Cambria" w:cs="Times New Roman"/>
          <w:i/>
          <w:iCs/>
          <w:sz w:val="28"/>
          <w:szCs w:val="28"/>
        </w:rPr>
      </w:pPr>
      <w:r w:rsidRPr="00F22845">
        <w:rPr>
          <w:rFonts w:ascii="Cambria" w:hAnsi="Cambria" w:cs="Times New Roman"/>
          <w:i/>
          <w:iCs/>
          <w:sz w:val="28"/>
          <w:szCs w:val="28"/>
        </w:rPr>
        <w:t>“</w:t>
      </w:r>
      <w:r w:rsidR="00AC6F63" w:rsidRPr="00AC6F63">
        <w:rPr>
          <w:rFonts w:ascii="Cambria" w:hAnsi="Cambria" w:cs="Times New Roman"/>
          <w:i/>
          <w:iCs/>
          <w:sz w:val="28"/>
          <w:szCs w:val="28"/>
        </w:rPr>
        <w:t>Japan stands firm on the position of supporting the sovereignty, independence and territorial integrity of Ukraine and has been actively and continuously providing support to Ukraine since its independence</w:t>
      </w:r>
      <w:r w:rsidR="00AC6F63" w:rsidRPr="007F36EC">
        <w:rPr>
          <w:rFonts w:ascii="Cambria" w:hAnsi="Cambria" w:cs="Times New Roman"/>
          <w:i/>
          <w:iCs/>
          <w:sz w:val="28"/>
          <w:szCs w:val="28"/>
        </w:rPr>
        <w:t xml:space="preserve">. </w:t>
      </w:r>
      <w:r w:rsidRPr="00F22845">
        <w:rPr>
          <w:rFonts w:ascii="Cambria" w:hAnsi="Cambria" w:cs="Times New Roman"/>
          <w:i/>
          <w:iCs/>
          <w:sz w:val="28"/>
          <w:szCs w:val="28"/>
        </w:rPr>
        <w:t xml:space="preserve">While Ukraine is still facing challenges ahead, let me assure you that the Government and the people of Japan are committed to continue their support to the people of Ukraine. - </w:t>
      </w:r>
      <w:r>
        <w:rPr>
          <w:rFonts w:ascii="Cambria" w:hAnsi="Cambria" w:cs="Times New Roman"/>
          <w:i/>
          <w:iCs/>
          <w:sz w:val="28"/>
          <w:szCs w:val="28"/>
        </w:rPr>
        <w:t>noted</w:t>
      </w:r>
      <w:r w:rsidRPr="00F22845">
        <w:rPr>
          <w:rFonts w:ascii="Cambria" w:hAnsi="Cambria" w:cs="Times New Roman"/>
          <w:i/>
          <w:iCs/>
          <w:sz w:val="28"/>
          <w:szCs w:val="28"/>
        </w:rPr>
        <w:t xml:space="preserve"> </w:t>
      </w:r>
      <w:r w:rsidRPr="00F22845">
        <w:rPr>
          <w:rFonts w:ascii="Cambria" w:hAnsi="Cambria" w:cs="Times New Roman"/>
          <w:b/>
          <w:bCs/>
          <w:i/>
          <w:iCs/>
          <w:sz w:val="28"/>
          <w:szCs w:val="28"/>
        </w:rPr>
        <w:t xml:space="preserve">Ambassador of Japan in Ukraine Mr. Takashi </w:t>
      </w:r>
      <w:proofErr w:type="spellStart"/>
      <w:r w:rsidRPr="00F22845">
        <w:rPr>
          <w:rFonts w:ascii="Cambria" w:hAnsi="Cambria" w:cs="Times New Roman"/>
          <w:b/>
          <w:bCs/>
          <w:i/>
          <w:iCs/>
          <w:sz w:val="28"/>
          <w:szCs w:val="28"/>
        </w:rPr>
        <w:t>Kurai</w:t>
      </w:r>
      <w:proofErr w:type="spellEnd"/>
      <w:r w:rsidRPr="00F22845">
        <w:rPr>
          <w:rFonts w:ascii="Cambria" w:hAnsi="Cambria" w:cs="Times New Roman"/>
          <w:i/>
          <w:iCs/>
          <w:sz w:val="28"/>
          <w:szCs w:val="28"/>
        </w:rPr>
        <w:t>.</w:t>
      </w:r>
      <w:r>
        <w:rPr>
          <w:rFonts w:ascii="Cambria" w:hAnsi="Cambria" w:cs="Times New Roman"/>
          <w:i/>
          <w:iCs/>
          <w:sz w:val="28"/>
          <w:szCs w:val="28"/>
        </w:rPr>
        <w:t xml:space="preserve"> -  </w:t>
      </w:r>
      <w:r w:rsidRPr="00F22845">
        <w:rPr>
          <w:rFonts w:ascii="Cambria" w:hAnsi="Cambria" w:cs="Times New Roman"/>
          <w:i/>
          <w:iCs/>
          <w:sz w:val="28"/>
          <w:szCs w:val="28"/>
        </w:rPr>
        <w:t xml:space="preserve">Japan’s assistance to independent Ukraine over the last 29 years has reached 3.1 billion USD in a wide range of areas. This includes 1.87 billion USD of assistance to the Eastern Ukraine since 2014. </w:t>
      </w:r>
      <w:r w:rsidR="00441239" w:rsidRPr="00441239">
        <w:rPr>
          <w:rFonts w:ascii="Cambria" w:hAnsi="Cambria" w:cs="Times New Roman"/>
          <w:i/>
          <w:iCs/>
          <w:sz w:val="28"/>
          <w:szCs w:val="28"/>
        </w:rPr>
        <w:t xml:space="preserve">One of the priorities of Japan’s assistance today is to improve safety, </w:t>
      </w:r>
      <w:proofErr w:type="gramStart"/>
      <w:r w:rsidR="00441239" w:rsidRPr="00441239">
        <w:rPr>
          <w:rFonts w:ascii="Cambria" w:hAnsi="Cambria" w:cs="Times New Roman"/>
          <w:i/>
          <w:iCs/>
          <w:sz w:val="28"/>
          <w:szCs w:val="28"/>
        </w:rPr>
        <w:t>security</w:t>
      </w:r>
      <w:proofErr w:type="gramEnd"/>
      <w:r w:rsidR="00441239" w:rsidRPr="00441239">
        <w:rPr>
          <w:rFonts w:ascii="Cambria" w:hAnsi="Cambria" w:cs="Times New Roman"/>
          <w:i/>
          <w:iCs/>
          <w:sz w:val="28"/>
          <w:szCs w:val="28"/>
        </w:rPr>
        <w:t xml:space="preserve"> and welfare of the local residents in Donetsk and Luhansk regions</w:t>
      </w:r>
      <w:r w:rsidR="00441239">
        <w:rPr>
          <w:rFonts w:ascii="Cambria" w:hAnsi="Cambria" w:cs="Times New Roman"/>
          <w:i/>
          <w:iCs/>
          <w:sz w:val="28"/>
          <w:szCs w:val="28"/>
        </w:rPr>
        <w:t>”</w:t>
      </w:r>
      <w:r w:rsidR="00441239" w:rsidRPr="00441239">
        <w:rPr>
          <w:rFonts w:ascii="Cambria" w:hAnsi="Cambria" w:cs="Times New Roman"/>
          <w:i/>
          <w:iCs/>
          <w:sz w:val="28"/>
          <w:szCs w:val="28"/>
        </w:rPr>
        <w:t>.</w:t>
      </w:r>
    </w:p>
    <w:p w14:paraId="0664FE67" w14:textId="6B807388" w:rsidR="007B6B25" w:rsidRDefault="007B6B25" w:rsidP="00F22845">
      <w:pPr>
        <w:jc w:val="both"/>
        <w:rPr>
          <w:rFonts w:ascii="Cambria" w:hAnsi="Cambria" w:cs="Times New Roman"/>
          <w:i/>
          <w:iCs/>
          <w:sz w:val="28"/>
          <w:szCs w:val="28"/>
        </w:rPr>
      </w:pPr>
    </w:p>
    <w:p w14:paraId="39DD1880" w14:textId="7201B625" w:rsidR="007B6B25" w:rsidRDefault="007B6B25" w:rsidP="00F22845">
      <w:pPr>
        <w:jc w:val="both"/>
        <w:rPr>
          <w:rFonts w:ascii="Cambria" w:hAnsi="Cambria" w:cs="Times New Roman"/>
          <w:i/>
          <w:iCs/>
          <w:sz w:val="28"/>
          <w:szCs w:val="28"/>
        </w:rPr>
      </w:pPr>
    </w:p>
    <w:p w14:paraId="46B5ACDE" w14:textId="77777777" w:rsidR="007B6B25" w:rsidRPr="00F22845" w:rsidRDefault="007B6B25" w:rsidP="00F22845">
      <w:pPr>
        <w:jc w:val="both"/>
        <w:rPr>
          <w:rFonts w:ascii="Cambria" w:hAnsi="Cambria" w:cs="Times New Roman"/>
          <w:i/>
          <w:iCs/>
          <w:sz w:val="28"/>
          <w:szCs w:val="28"/>
        </w:rPr>
      </w:pPr>
    </w:p>
    <w:p w14:paraId="4526D951" w14:textId="4542266F" w:rsidR="000D76D8" w:rsidRPr="00A825BC" w:rsidRDefault="00B96EE4" w:rsidP="00353C99">
      <w:pPr>
        <w:jc w:val="both"/>
        <w:rPr>
          <w:rFonts w:ascii="Cambria" w:hAnsi="Cambria" w:cs="Times New Roman"/>
          <w:sz w:val="28"/>
          <w:szCs w:val="28"/>
        </w:rPr>
      </w:pPr>
      <w:r>
        <w:rPr>
          <w:rFonts w:ascii="Cambria" w:hAnsi="Cambria" w:cs="Times New Roman"/>
          <w:sz w:val="28"/>
          <w:szCs w:val="28"/>
        </w:rPr>
        <w:t xml:space="preserve">Today, </w:t>
      </w:r>
      <w:r w:rsidR="0049268E" w:rsidRPr="0049268E">
        <w:rPr>
          <w:rFonts w:ascii="Cambria" w:hAnsi="Cambria" w:cs="Times New Roman"/>
          <w:sz w:val="28"/>
          <w:szCs w:val="28"/>
        </w:rPr>
        <w:t xml:space="preserve">Japan’s support to </w:t>
      </w:r>
      <w:r w:rsidR="007B6B25">
        <w:rPr>
          <w:rFonts w:ascii="Cambria" w:hAnsi="Cambria" w:cs="Times New Roman"/>
          <w:sz w:val="28"/>
          <w:szCs w:val="28"/>
        </w:rPr>
        <w:t>e</w:t>
      </w:r>
      <w:r w:rsidR="0049268E" w:rsidRPr="0049268E">
        <w:rPr>
          <w:rFonts w:ascii="Cambria" w:hAnsi="Cambria" w:cs="Times New Roman"/>
          <w:sz w:val="28"/>
          <w:szCs w:val="28"/>
        </w:rPr>
        <w:t>astern regions includes development of the local SME businesses, renovation of damaged houses for IDPs, provision of medical equipment, enhancing people’s economic safety.</w:t>
      </w:r>
    </w:p>
    <w:p w14:paraId="0F63C507" w14:textId="46311380" w:rsidR="00441239" w:rsidRDefault="00F22845" w:rsidP="00353C99">
      <w:pPr>
        <w:jc w:val="both"/>
        <w:rPr>
          <w:rFonts w:ascii="Cambria" w:hAnsi="Cambria" w:cs="Times New Roman"/>
          <w:sz w:val="28"/>
          <w:szCs w:val="28"/>
        </w:rPr>
      </w:pPr>
      <w:r w:rsidRPr="00353C99">
        <w:rPr>
          <w:rFonts w:ascii="Cambria" w:hAnsi="Cambria" w:cs="Times New Roman"/>
          <w:b/>
          <w:bCs/>
          <w:sz w:val="28"/>
          <w:szCs w:val="28"/>
        </w:rPr>
        <w:t xml:space="preserve">Mr. Oleksiy Reznikov, </w:t>
      </w:r>
      <w:r>
        <w:rPr>
          <w:rFonts w:ascii="Cambria" w:hAnsi="Cambria" w:cs="Times New Roman"/>
          <w:b/>
          <w:bCs/>
          <w:sz w:val="28"/>
          <w:szCs w:val="28"/>
        </w:rPr>
        <w:t xml:space="preserve">Vice </w:t>
      </w:r>
      <w:r w:rsidRPr="00353C99">
        <w:rPr>
          <w:rFonts w:ascii="Cambria" w:hAnsi="Cambria" w:cs="Times New Roman"/>
          <w:b/>
          <w:bCs/>
          <w:sz w:val="28"/>
          <w:szCs w:val="28"/>
        </w:rPr>
        <w:t>Prime</w:t>
      </w:r>
      <w:r>
        <w:rPr>
          <w:rFonts w:ascii="Cambria" w:hAnsi="Cambria" w:cs="Times New Roman"/>
          <w:b/>
          <w:bCs/>
          <w:sz w:val="28"/>
          <w:szCs w:val="28"/>
        </w:rPr>
        <w:t xml:space="preserve"> </w:t>
      </w:r>
      <w:r w:rsidRPr="00353C99">
        <w:rPr>
          <w:rFonts w:ascii="Cambria" w:hAnsi="Cambria" w:cs="Times New Roman"/>
          <w:b/>
          <w:bCs/>
          <w:sz w:val="28"/>
          <w:szCs w:val="28"/>
        </w:rPr>
        <w:t>Minister for Reintegration of the Temporarily Occupied Territories of Ukraine</w:t>
      </w:r>
      <w:r>
        <w:rPr>
          <w:rFonts w:ascii="Cambria" w:hAnsi="Cambria" w:cs="Times New Roman"/>
          <w:sz w:val="28"/>
          <w:szCs w:val="28"/>
        </w:rPr>
        <w:t xml:space="preserve"> </w:t>
      </w:r>
      <w:r w:rsidRPr="00F22845">
        <w:rPr>
          <w:rFonts w:ascii="Cambria" w:hAnsi="Cambria" w:cs="Times New Roman"/>
          <w:sz w:val="28"/>
          <w:szCs w:val="28"/>
        </w:rPr>
        <w:t>wholeheartedly</w:t>
      </w:r>
      <w:r>
        <w:rPr>
          <w:rFonts w:ascii="Cambria" w:hAnsi="Cambria" w:cs="Times New Roman"/>
          <w:sz w:val="28"/>
          <w:szCs w:val="28"/>
        </w:rPr>
        <w:t xml:space="preserve"> </w:t>
      </w:r>
      <w:r w:rsidR="006516CC">
        <w:rPr>
          <w:rFonts w:ascii="Cambria" w:hAnsi="Cambria" w:cs="Times New Roman"/>
          <w:sz w:val="28"/>
          <w:szCs w:val="28"/>
        </w:rPr>
        <w:t>expressed his gratitude to the</w:t>
      </w:r>
      <w:r w:rsidR="00353C99" w:rsidRPr="00353C99">
        <w:rPr>
          <w:rFonts w:ascii="Cambria" w:hAnsi="Cambria" w:cs="Times New Roman"/>
          <w:sz w:val="28"/>
          <w:szCs w:val="28"/>
        </w:rPr>
        <w:t xml:space="preserve"> </w:t>
      </w:r>
      <w:r>
        <w:rPr>
          <w:rFonts w:ascii="Cambria" w:hAnsi="Cambria" w:cs="Times New Roman"/>
          <w:sz w:val="28"/>
          <w:szCs w:val="28"/>
        </w:rPr>
        <w:t xml:space="preserve">Government of Japan and international partners for their </w:t>
      </w:r>
      <w:r w:rsidR="00441239">
        <w:rPr>
          <w:rFonts w:ascii="Cambria" w:hAnsi="Cambria" w:cs="Times New Roman"/>
          <w:sz w:val="28"/>
          <w:szCs w:val="28"/>
        </w:rPr>
        <w:t xml:space="preserve">continuous </w:t>
      </w:r>
      <w:r>
        <w:rPr>
          <w:rFonts w:ascii="Cambria" w:hAnsi="Cambria" w:cs="Times New Roman"/>
          <w:sz w:val="28"/>
          <w:szCs w:val="28"/>
        </w:rPr>
        <w:t xml:space="preserve">support and long-term </w:t>
      </w:r>
      <w:r w:rsidR="00353C99" w:rsidRPr="00353C99">
        <w:rPr>
          <w:rFonts w:ascii="Cambria" w:hAnsi="Cambria" w:cs="Times New Roman"/>
          <w:sz w:val="28"/>
          <w:szCs w:val="28"/>
        </w:rPr>
        <w:t>successful cooperation</w:t>
      </w:r>
      <w:r w:rsidR="0049268E">
        <w:rPr>
          <w:rFonts w:ascii="Cambria" w:hAnsi="Cambria" w:cs="Times New Roman"/>
          <w:sz w:val="28"/>
          <w:szCs w:val="28"/>
        </w:rPr>
        <w:t>:</w:t>
      </w:r>
    </w:p>
    <w:p w14:paraId="45F97B52" w14:textId="3535682C" w:rsidR="0049268E" w:rsidRPr="002A6985" w:rsidRDefault="00441239" w:rsidP="00353C99">
      <w:pPr>
        <w:jc w:val="both"/>
        <w:rPr>
          <w:rFonts w:ascii="Cambria" w:hAnsi="Cambria" w:cs="Times New Roman"/>
          <w:i/>
          <w:iCs/>
          <w:sz w:val="28"/>
          <w:szCs w:val="28"/>
        </w:rPr>
      </w:pPr>
      <w:r w:rsidRPr="002A6985">
        <w:rPr>
          <w:rFonts w:ascii="Cambria" w:hAnsi="Cambria" w:cs="Times New Roman"/>
          <w:i/>
          <w:iCs/>
          <w:sz w:val="28"/>
          <w:szCs w:val="28"/>
        </w:rPr>
        <w:t>“</w:t>
      </w:r>
      <w:r w:rsidR="00C35BE0" w:rsidRPr="002A6985">
        <w:rPr>
          <w:rFonts w:ascii="Cambria" w:hAnsi="Cambria" w:cs="Times New Roman"/>
          <w:i/>
          <w:iCs/>
          <w:sz w:val="28"/>
          <w:szCs w:val="28"/>
        </w:rPr>
        <w:t xml:space="preserve">On behalf of my Ministry, the government and people of Ukraine I would like to express my profound gratitude to Japan and </w:t>
      </w:r>
      <w:r w:rsidR="002A6985" w:rsidRPr="002A6985">
        <w:rPr>
          <w:rFonts w:ascii="Cambria" w:hAnsi="Cambria" w:cs="Times New Roman"/>
          <w:i/>
          <w:iCs/>
          <w:sz w:val="28"/>
          <w:szCs w:val="28"/>
        </w:rPr>
        <w:t xml:space="preserve">our </w:t>
      </w:r>
      <w:r w:rsidR="00C35BE0" w:rsidRPr="002A6985">
        <w:rPr>
          <w:rFonts w:ascii="Cambria" w:hAnsi="Cambria" w:cs="Times New Roman"/>
          <w:i/>
          <w:iCs/>
          <w:sz w:val="28"/>
          <w:szCs w:val="28"/>
        </w:rPr>
        <w:t>international partners – ICRC and the UN. Everything that you do has a crucial humanitarian value for Ukraine. Today the Japan</w:t>
      </w:r>
      <w:r w:rsidR="00B96EE4">
        <w:rPr>
          <w:rFonts w:ascii="Cambria" w:hAnsi="Cambria" w:cs="Times New Roman"/>
          <w:i/>
          <w:iCs/>
          <w:sz w:val="28"/>
          <w:szCs w:val="28"/>
        </w:rPr>
        <w:t>’s</w:t>
      </w:r>
      <w:r w:rsidR="00C35BE0" w:rsidRPr="002A6985">
        <w:rPr>
          <w:rFonts w:ascii="Cambria" w:hAnsi="Cambria" w:cs="Times New Roman"/>
          <w:i/>
          <w:iCs/>
          <w:sz w:val="28"/>
          <w:szCs w:val="28"/>
        </w:rPr>
        <w:t xml:space="preserve"> government is providing its </w:t>
      </w:r>
      <w:r w:rsidR="002A6985" w:rsidRPr="002A6985">
        <w:rPr>
          <w:rFonts w:ascii="Cambria" w:hAnsi="Cambria" w:cs="Times New Roman"/>
          <w:i/>
          <w:iCs/>
          <w:sz w:val="28"/>
          <w:szCs w:val="28"/>
        </w:rPr>
        <w:t>financial support</w:t>
      </w:r>
      <w:r w:rsidR="00C35BE0" w:rsidRPr="002A6985">
        <w:rPr>
          <w:rFonts w:ascii="Cambria" w:hAnsi="Cambria" w:cs="Times New Roman"/>
          <w:i/>
          <w:iCs/>
          <w:sz w:val="28"/>
          <w:szCs w:val="28"/>
        </w:rPr>
        <w:t xml:space="preserve"> for</w:t>
      </w:r>
      <w:r w:rsidR="00B96EE4">
        <w:rPr>
          <w:rFonts w:ascii="Cambria" w:hAnsi="Cambria" w:cs="Times New Roman"/>
          <w:i/>
          <w:iCs/>
          <w:sz w:val="28"/>
          <w:szCs w:val="28"/>
        </w:rPr>
        <w:t xml:space="preserve"> the</w:t>
      </w:r>
      <w:r w:rsidR="00C35BE0" w:rsidRPr="002A6985">
        <w:rPr>
          <w:rFonts w:ascii="Cambria" w:hAnsi="Cambria" w:cs="Times New Roman"/>
          <w:i/>
          <w:iCs/>
          <w:sz w:val="28"/>
          <w:szCs w:val="28"/>
        </w:rPr>
        <w:t xml:space="preserve"> people and about people, just as teams of UN and ICRC in Ukraine</w:t>
      </w:r>
      <w:r w:rsidR="00B96EE4">
        <w:rPr>
          <w:rFonts w:ascii="Cambria" w:hAnsi="Cambria" w:cs="Times New Roman"/>
          <w:i/>
          <w:iCs/>
          <w:sz w:val="28"/>
          <w:szCs w:val="28"/>
        </w:rPr>
        <w:t xml:space="preserve"> do</w:t>
      </w:r>
      <w:r w:rsidR="00C35BE0" w:rsidRPr="002A6985">
        <w:rPr>
          <w:rFonts w:ascii="Cambria" w:hAnsi="Cambria" w:cs="Times New Roman"/>
          <w:i/>
          <w:iCs/>
          <w:sz w:val="28"/>
          <w:szCs w:val="28"/>
        </w:rPr>
        <w:t xml:space="preserve">. They are our friends – a true ambassadors of warmth, </w:t>
      </w:r>
      <w:proofErr w:type="gramStart"/>
      <w:r w:rsidR="00C35BE0" w:rsidRPr="002A6985">
        <w:rPr>
          <w:rFonts w:ascii="Cambria" w:hAnsi="Cambria" w:cs="Times New Roman"/>
          <w:i/>
          <w:iCs/>
          <w:sz w:val="28"/>
          <w:szCs w:val="28"/>
        </w:rPr>
        <w:t>empathy</w:t>
      </w:r>
      <w:proofErr w:type="gramEnd"/>
      <w:r w:rsidR="00C35BE0" w:rsidRPr="002A6985">
        <w:rPr>
          <w:rFonts w:ascii="Cambria" w:hAnsi="Cambria" w:cs="Times New Roman"/>
          <w:i/>
          <w:iCs/>
          <w:sz w:val="28"/>
          <w:szCs w:val="28"/>
        </w:rPr>
        <w:t xml:space="preserve"> and love which they bring all to the people suffering today from the hybrid war. </w:t>
      </w:r>
      <w:r w:rsidR="002A6985" w:rsidRPr="002A6985">
        <w:rPr>
          <w:rFonts w:ascii="Cambria" w:hAnsi="Cambria" w:cs="Times New Roman"/>
          <w:i/>
          <w:iCs/>
          <w:sz w:val="28"/>
          <w:szCs w:val="28"/>
        </w:rPr>
        <w:t>We enjoy our partnership with you</w:t>
      </w:r>
      <w:r w:rsidR="002A6985">
        <w:rPr>
          <w:rFonts w:ascii="Cambria" w:hAnsi="Cambria" w:cs="Times New Roman"/>
          <w:i/>
          <w:iCs/>
          <w:sz w:val="28"/>
          <w:szCs w:val="28"/>
        </w:rPr>
        <w:t>,</w:t>
      </w:r>
      <w:r w:rsidR="002A6985" w:rsidRPr="002A6985">
        <w:rPr>
          <w:rFonts w:ascii="Cambria" w:hAnsi="Cambria" w:cs="Times New Roman"/>
          <w:i/>
          <w:iCs/>
          <w:sz w:val="28"/>
          <w:szCs w:val="28"/>
        </w:rPr>
        <w:t xml:space="preserve"> and we stay committed to </w:t>
      </w:r>
      <w:r w:rsidR="002A6985">
        <w:rPr>
          <w:rFonts w:ascii="Cambria" w:hAnsi="Cambria" w:cs="Times New Roman"/>
          <w:i/>
          <w:iCs/>
          <w:sz w:val="28"/>
          <w:szCs w:val="28"/>
        </w:rPr>
        <w:t>ensure</w:t>
      </w:r>
      <w:r w:rsidR="002A6985" w:rsidRPr="002A6985">
        <w:rPr>
          <w:rFonts w:ascii="Cambria" w:hAnsi="Cambria" w:cs="Times New Roman"/>
          <w:i/>
          <w:iCs/>
          <w:sz w:val="28"/>
          <w:szCs w:val="28"/>
        </w:rPr>
        <w:t xml:space="preserve"> all the necessary</w:t>
      </w:r>
      <w:r w:rsidR="002A6985">
        <w:rPr>
          <w:rFonts w:ascii="Cambria" w:hAnsi="Cambria" w:cs="Times New Roman"/>
          <w:i/>
          <w:iCs/>
          <w:sz w:val="28"/>
          <w:szCs w:val="28"/>
        </w:rPr>
        <w:t xml:space="preserve"> </w:t>
      </w:r>
      <w:r w:rsidR="002A6985" w:rsidRPr="002A6985">
        <w:rPr>
          <w:rFonts w:ascii="Cambria" w:hAnsi="Cambria" w:cs="Times New Roman"/>
          <w:i/>
          <w:iCs/>
          <w:sz w:val="28"/>
          <w:szCs w:val="28"/>
        </w:rPr>
        <w:t xml:space="preserve">support </w:t>
      </w:r>
      <w:r w:rsidR="002A6985">
        <w:rPr>
          <w:rFonts w:ascii="Cambria" w:hAnsi="Cambria" w:cs="Times New Roman"/>
          <w:i/>
          <w:iCs/>
          <w:sz w:val="28"/>
          <w:szCs w:val="28"/>
        </w:rPr>
        <w:t xml:space="preserve">for everyone who is living now in a conflict zone”. </w:t>
      </w:r>
    </w:p>
    <w:p w14:paraId="248ADC27" w14:textId="0A155429" w:rsidR="005072AC" w:rsidRDefault="005072AC" w:rsidP="00353C99">
      <w:pPr>
        <w:jc w:val="both"/>
        <w:rPr>
          <w:rFonts w:ascii="Cambria" w:hAnsi="Cambria" w:cs="Times New Roman"/>
          <w:sz w:val="28"/>
          <w:szCs w:val="28"/>
        </w:rPr>
      </w:pPr>
      <w:r>
        <w:rPr>
          <w:rFonts w:ascii="Cambria" w:hAnsi="Cambria" w:cs="Times New Roman"/>
          <w:sz w:val="28"/>
          <w:szCs w:val="28"/>
        </w:rPr>
        <w:t xml:space="preserve">As per UN Resident and Humanitarian Coordinator, this year Japan-funded projects, implemented by the UN, will be focused on a wide range of assistance: </w:t>
      </w:r>
    </w:p>
    <w:p w14:paraId="4AADF301" w14:textId="0802E627" w:rsidR="005072AC" w:rsidRPr="00441239" w:rsidRDefault="005072AC" w:rsidP="00353C99">
      <w:pPr>
        <w:jc w:val="both"/>
        <w:rPr>
          <w:rFonts w:ascii="Cambria" w:hAnsi="Cambria" w:cs="Times New Roman"/>
          <w:b/>
          <w:bCs/>
          <w:i/>
          <w:iCs/>
          <w:sz w:val="28"/>
          <w:szCs w:val="28"/>
        </w:rPr>
      </w:pPr>
      <w:r w:rsidRPr="00441239">
        <w:rPr>
          <w:rFonts w:ascii="Cambria" w:hAnsi="Cambria" w:cs="Times New Roman"/>
          <w:i/>
          <w:iCs/>
          <w:sz w:val="28"/>
          <w:szCs w:val="28"/>
        </w:rPr>
        <w:t xml:space="preserve">“Today I note great progress, achieved jointly with the generous support of the Government of Japan and in cooperation with the Government of Ukraine, which is highly evaluated by beneficiaries - people and communities of eastern Ukraine, </w:t>
      </w:r>
      <w:r w:rsidR="00441239" w:rsidRPr="00441239">
        <w:rPr>
          <w:rFonts w:ascii="Cambria" w:hAnsi="Cambria" w:cs="Times New Roman"/>
          <w:i/>
          <w:iCs/>
          <w:sz w:val="28"/>
          <w:szCs w:val="28"/>
        </w:rPr>
        <w:t xml:space="preserve">severely </w:t>
      </w:r>
      <w:r w:rsidRPr="00441239">
        <w:rPr>
          <w:rFonts w:ascii="Cambria" w:hAnsi="Cambria" w:cs="Times New Roman"/>
          <w:i/>
          <w:iCs/>
          <w:sz w:val="28"/>
          <w:szCs w:val="28"/>
        </w:rPr>
        <w:t xml:space="preserve">affected by the conflict. – </w:t>
      </w:r>
      <w:r w:rsidRPr="00441239">
        <w:rPr>
          <w:rFonts w:ascii="Cambria" w:hAnsi="Cambria" w:cs="Times New Roman"/>
          <w:sz w:val="28"/>
          <w:szCs w:val="28"/>
        </w:rPr>
        <w:t xml:space="preserve">said </w:t>
      </w:r>
      <w:r w:rsidR="00353C99" w:rsidRPr="00441239">
        <w:rPr>
          <w:rFonts w:ascii="Cambria" w:hAnsi="Cambria" w:cs="Times New Roman"/>
          <w:b/>
          <w:bCs/>
          <w:sz w:val="28"/>
          <w:szCs w:val="28"/>
        </w:rPr>
        <w:t xml:space="preserve">Osnat Lubrani, UN </w:t>
      </w:r>
      <w:r w:rsidRPr="00441239">
        <w:rPr>
          <w:rFonts w:ascii="Cambria" w:hAnsi="Cambria" w:cs="Times New Roman"/>
          <w:b/>
          <w:bCs/>
          <w:sz w:val="28"/>
          <w:szCs w:val="28"/>
        </w:rPr>
        <w:t>Resident and Humanitarian</w:t>
      </w:r>
      <w:r w:rsidR="00353C99" w:rsidRPr="00441239">
        <w:rPr>
          <w:rFonts w:ascii="Cambria" w:hAnsi="Cambria" w:cs="Times New Roman"/>
          <w:b/>
          <w:bCs/>
          <w:sz w:val="28"/>
          <w:szCs w:val="28"/>
        </w:rPr>
        <w:t xml:space="preserve"> Coordinator in Ukraine</w:t>
      </w:r>
      <w:r w:rsidRPr="00441239">
        <w:rPr>
          <w:rFonts w:ascii="Cambria" w:hAnsi="Cambria" w:cs="Times New Roman"/>
          <w:b/>
          <w:bCs/>
          <w:sz w:val="28"/>
          <w:szCs w:val="28"/>
        </w:rPr>
        <w:t xml:space="preserve">. </w:t>
      </w:r>
      <w:r w:rsidRPr="00441239">
        <w:rPr>
          <w:rFonts w:ascii="Cambria" w:hAnsi="Cambria" w:cs="Times New Roman"/>
          <w:b/>
          <w:bCs/>
          <w:i/>
          <w:iCs/>
          <w:sz w:val="28"/>
          <w:szCs w:val="28"/>
        </w:rPr>
        <w:t xml:space="preserve">– </w:t>
      </w:r>
      <w:r w:rsidRPr="00441239">
        <w:rPr>
          <w:rFonts w:ascii="Cambria" w:hAnsi="Cambria" w:cs="Times New Roman"/>
          <w:i/>
          <w:iCs/>
          <w:sz w:val="28"/>
          <w:szCs w:val="28"/>
        </w:rPr>
        <w:t xml:space="preserve">This year UN </w:t>
      </w:r>
      <w:r w:rsidR="00441239" w:rsidRPr="00441239">
        <w:rPr>
          <w:rFonts w:ascii="Cambria" w:hAnsi="Cambria" w:cs="Times New Roman"/>
          <w:i/>
          <w:iCs/>
          <w:sz w:val="28"/>
          <w:szCs w:val="28"/>
        </w:rPr>
        <w:t>projects</w:t>
      </w:r>
      <w:r w:rsidRPr="00441239">
        <w:rPr>
          <w:rFonts w:ascii="Cambria" w:hAnsi="Cambria" w:cs="Times New Roman"/>
          <w:i/>
          <w:iCs/>
          <w:sz w:val="28"/>
          <w:szCs w:val="28"/>
        </w:rPr>
        <w:t xml:space="preserve"> </w:t>
      </w:r>
      <w:r w:rsidR="00441239" w:rsidRPr="00441239">
        <w:rPr>
          <w:rFonts w:ascii="Cambria" w:hAnsi="Cambria" w:cs="Times New Roman"/>
          <w:i/>
          <w:iCs/>
          <w:sz w:val="28"/>
          <w:szCs w:val="28"/>
        </w:rPr>
        <w:t xml:space="preserve">on </w:t>
      </w:r>
      <w:r w:rsidR="000D76D8">
        <w:rPr>
          <w:rFonts w:ascii="Cambria" w:hAnsi="Cambria" w:cs="Times New Roman"/>
          <w:i/>
          <w:iCs/>
          <w:sz w:val="28"/>
          <w:szCs w:val="28"/>
        </w:rPr>
        <w:t>the e</w:t>
      </w:r>
      <w:r w:rsidR="00441239" w:rsidRPr="00441239">
        <w:rPr>
          <w:rFonts w:ascii="Cambria" w:hAnsi="Cambria" w:cs="Times New Roman"/>
          <w:i/>
          <w:iCs/>
          <w:sz w:val="28"/>
          <w:szCs w:val="28"/>
        </w:rPr>
        <w:t>ast</w:t>
      </w:r>
      <w:r w:rsidR="000D76D8">
        <w:rPr>
          <w:rFonts w:ascii="Cambria" w:hAnsi="Cambria" w:cs="Times New Roman"/>
          <w:i/>
          <w:iCs/>
          <w:sz w:val="28"/>
          <w:szCs w:val="28"/>
        </w:rPr>
        <w:t xml:space="preserve"> of Ukraine</w:t>
      </w:r>
      <w:r w:rsidR="00441239" w:rsidRPr="00441239">
        <w:rPr>
          <w:rFonts w:ascii="Cambria" w:hAnsi="Cambria" w:cs="Times New Roman"/>
          <w:i/>
          <w:iCs/>
          <w:sz w:val="28"/>
          <w:szCs w:val="28"/>
        </w:rPr>
        <w:t xml:space="preserve">, funded by the government of Japan, </w:t>
      </w:r>
      <w:r w:rsidRPr="00441239">
        <w:rPr>
          <w:rFonts w:ascii="Cambria" w:hAnsi="Cambria" w:cs="Times New Roman"/>
          <w:i/>
          <w:iCs/>
          <w:sz w:val="28"/>
          <w:szCs w:val="28"/>
        </w:rPr>
        <w:t xml:space="preserve">will be focused on increasing job opportunities and access to business skills for conflict-affected people, on development of micro, small and medium enterprises sector in the </w:t>
      </w:r>
      <w:r w:rsidR="000D76D8">
        <w:rPr>
          <w:rFonts w:ascii="Cambria" w:hAnsi="Cambria" w:cs="Times New Roman"/>
          <w:i/>
          <w:iCs/>
          <w:sz w:val="28"/>
          <w:szCs w:val="28"/>
        </w:rPr>
        <w:t>e</w:t>
      </w:r>
      <w:r w:rsidRPr="00441239">
        <w:rPr>
          <w:rFonts w:ascii="Cambria" w:hAnsi="Cambria" w:cs="Times New Roman"/>
          <w:i/>
          <w:iCs/>
          <w:sz w:val="28"/>
          <w:szCs w:val="28"/>
        </w:rPr>
        <w:t xml:space="preserve">astern regions of Ukraine and creation of new jobs. As in previous years, we will be procuring medical equipment to improve quality of care in the Military Medical Clinical </w:t>
      </w:r>
      <w:proofErr w:type="spellStart"/>
      <w:r w:rsidRPr="00441239">
        <w:rPr>
          <w:rFonts w:ascii="Cambria" w:hAnsi="Cambria" w:cs="Times New Roman"/>
          <w:i/>
          <w:iCs/>
          <w:sz w:val="28"/>
          <w:szCs w:val="28"/>
        </w:rPr>
        <w:t>Centres</w:t>
      </w:r>
      <w:proofErr w:type="spellEnd"/>
      <w:r w:rsidRPr="00441239">
        <w:rPr>
          <w:rFonts w:ascii="Cambria" w:hAnsi="Cambria" w:cs="Times New Roman"/>
          <w:i/>
          <w:iCs/>
          <w:sz w:val="28"/>
          <w:szCs w:val="28"/>
        </w:rPr>
        <w:t xml:space="preserve"> under the Ministry of </w:t>
      </w:r>
      <w:proofErr w:type="spellStart"/>
      <w:r w:rsidRPr="00441239">
        <w:rPr>
          <w:rFonts w:ascii="Cambria" w:hAnsi="Cambria" w:cs="Times New Roman"/>
          <w:i/>
          <w:iCs/>
          <w:sz w:val="28"/>
          <w:szCs w:val="28"/>
        </w:rPr>
        <w:t>Defenc</w:t>
      </w:r>
      <w:r w:rsidR="00441239" w:rsidRPr="00441239">
        <w:rPr>
          <w:rFonts w:ascii="Cambria" w:hAnsi="Cambria" w:cs="Times New Roman"/>
          <w:i/>
          <w:iCs/>
          <w:sz w:val="28"/>
          <w:szCs w:val="28"/>
        </w:rPr>
        <w:t>e</w:t>
      </w:r>
      <w:proofErr w:type="spellEnd"/>
      <w:r w:rsidR="00441239" w:rsidRPr="00441239">
        <w:rPr>
          <w:rFonts w:ascii="Cambria" w:hAnsi="Cambria" w:cs="Times New Roman"/>
          <w:i/>
          <w:iCs/>
          <w:sz w:val="28"/>
          <w:szCs w:val="28"/>
        </w:rPr>
        <w:t>”.</w:t>
      </w:r>
    </w:p>
    <w:p w14:paraId="704E0870" w14:textId="2E2A9E80" w:rsidR="0049268E" w:rsidRPr="005072AC" w:rsidRDefault="005072AC" w:rsidP="00353C99">
      <w:pPr>
        <w:jc w:val="both"/>
        <w:rPr>
          <w:rFonts w:ascii="Cambria" w:hAnsi="Cambria" w:cs="Times New Roman"/>
          <w:sz w:val="28"/>
          <w:szCs w:val="28"/>
        </w:rPr>
      </w:pPr>
      <w:r>
        <w:rPr>
          <w:rFonts w:ascii="Cambria" w:hAnsi="Cambria" w:cs="Times New Roman"/>
          <w:sz w:val="28"/>
          <w:szCs w:val="28"/>
        </w:rPr>
        <w:t>S</w:t>
      </w:r>
      <w:r w:rsidRPr="005072AC">
        <w:rPr>
          <w:rFonts w:ascii="Cambria" w:hAnsi="Cambria" w:cs="Times New Roman"/>
          <w:sz w:val="28"/>
          <w:szCs w:val="28"/>
        </w:rPr>
        <w:t xml:space="preserve">ince 2014, </w:t>
      </w:r>
      <w:r>
        <w:rPr>
          <w:rFonts w:ascii="Cambria" w:hAnsi="Cambria" w:cs="Times New Roman"/>
          <w:sz w:val="28"/>
          <w:szCs w:val="28"/>
        </w:rPr>
        <w:t xml:space="preserve">the </w:t>
      </w:r>
      <w:r w:rsidRPr="005072AC">
        <w:rPr>
          <w:rFonts w:ascii="Cambria" w:hAnsi="Cambria" w:cs="Times New Roman"/>
          <w:sz w:val="28"/>
          <w:szCs w:val="28"/>
        </w:rPr>
        <w:t>UN through its agencies</w:t>
      </w:r>
      <w:r w:rsidR="00441239">
        <w:rPr>
          <w:rFonts w:ascii="Cambria" w:hAnsi="Cambria" w:cs="Times New Roman"/>
          <w:sz w:val="28"/>
          <w:szCs w:val="28"/>
        </w:rPr>
        <w:t>,</w:t>
      </w:r>
      <w:r w:rsidRPr="005072AC">
        <w:rPr>
          <w:rFonts w:ascii="Cambria" w:hAnsi="Cambria" w:cs="Times New Roman"/>
          <w:sz w:val="28"/>
          <w:szCs w:val="28"/>
        </w:rPr>
        <w:t xml:space="preserve"> implemented</w:t>
      </w:r>
      <w:r>
        <w:rPr>
          <w:rFonts w:ascii="Cambria" w:hAnsi="Cambria" w:cs="Times New Roman"/>
          <w:sz w:val="28"/>
          <w:szCs w:val="28"/>
        </w:rPr>
        <w:t xml:space="preserve"> Japan-fun</w:t>
      </w:r>
      <w:r w:rsidR="00441239">
        <w:rPr>
          <w:rFonts w:ascii="Cambria" w:hAnsi="Cambria" w:cs="Times New Roman"/>
          <w:sz w:val="28"/>
          <w:szCs w:val="28"/>
        </w:rPr>
        <w:t>d</w:t>
      </w:r>
      <w:r>
        <w:rPr>
          <w:rFonts w:ascii="Cambria" w:hAnsi="Cambria" w:cs="Times New Roman"/>
          <w:sz w:val="28"/>
          <w:szCs w:val="28"/>
        </w:rPr>
        <w:t>e</w:t>
      </w:r>
      <w:r w:rsidR="00441239">
        <w:rPr>
          <w:rFonts w:ascii="Cambria" w:hAnsi="Cambria" w:cs="Times New Roman"/>
          <w:sz w:val="28"/>
          <w:szCs w:val="28"/>
        </w:rPr>
        <w:t>d</w:t>
      </w:r>
      <w:r w:rsidRPr="005072AC">
        <w:rPr>
          <w:rFonts w:ascii="Cambria" w:hAnsi="Cambria" w:cs="Times New Roman"/>
          <w:sz w:val="28"/>
          <w:szCs w:val="28"/>
        </w:rPr>
        <w:t xml:space="preserve"> </w:t>
      </w:r>
      <w:proofErr w:type="spellStart"/>
      <w:r w:rsidRPr="005072AC">
        <w:rPr>
          <w:rFonts w:ascii="Cambria" w:hAnsi="Cambria" w:cs="Times New Roman"/>
          <w:sz w:val="28"/>
          <w:szCs w:val="28"/>
        </w:rPr>
        <w:t>programmes</w:t>
      </w:r>
      <w:proofErr w:type="spellEnd"/>
      <w:r w:rsidR="00B96EE4">
        <w:rPr>
          <w:rFonts w:ascii="Cambria" w:hAnsi="Cambria" w:cs="Times New Roman"/>
          <w:sz w:val="28"/>
          <w:szCs w:val="28"/>
        </w:rPr>
        <w:t xml:space="preserve"> that included reconstruction of more than </w:t>
      </w:r>
      <w:r w:rsidRPr="005072AC">
        <w:rPr>
          <w:rFonts w:ascii="Cambria" w:hAnsi="Cambria" w:cs="Times New Roman"/>
          <w:sz w:val="28"/>
          <w:szCs w:val="28"/>
        </w:rPr>
        <w:t xml:space="preserve">30 socio-economic infrastructure facilities in Luhansk and Donetsk oblasts, including bridges, pump stations, healthcare facilities, rehabilitation </w:t>
      </w:r>
      <w:proofErr w:type="spellStart"/>
      <w:r w:rsidRPr="005072AC">
        <w:rPr>
          <w:rFonts w:ascii="Cambria" w:hAnsi="Cambria" w:cs="Times New Roman"/>
          <w:sz w:val="28"/>
          <w:szCs w:val="28"/>
        </w:rPr>
        <w:t>centres</w:t>
      </w:r>
      <w:proofErr w:type="spellEnd"/>
      <w:r w:rsidRPr="005072AC">
        <w:rPr>
          <w:rFonts w:ascii="Cambria" w:hAnsi="Cambria" w:cs="Times New Roman"/>
          <w:sz w:val="28"/>
          <w:szCs w:val="28"/>
        </w:rPr>
        <w:t xml:space="preserve"> and schools. Almost 3000 jobs were created for the conflict-affected population; 350 small and medium enterprises were supported </w:t>
      </w:r>
      <w:r w:rsidRPr="005072AC">
        <w:rPr>
          <w:rFonts w:ascii="Cambria" w:hAnsi="Cambria" w:cs="Times New Roman"/>
          <w:sz w:val="28"/>
          <w:szCs w:val="28"/>
        </w:rPr>
        <w:lastRenderedPageBreak/>
        <w:t xml:space="preserve">through grant </w:t>
      </w:r>
      <w:proofErr w:type="spellStart"/>
      <w:r w:rsidRPr="005072AC">
        <w:rPr>
          <w:rFonts w:ascii="Cambria" w:hAnsi="Cambria" w:cs="Times New Roman"/>
          <w:sz w:val="28"/>
          <w:szCs w:val="28"/>
        </w:rPr>
        <w:t>programmes</w:t>
      </w:r>
      <w:proofErr w:type="spellEnd"/>
      <w:r w:rsidRPr="005072AC">
        <w:rPr>
          <w:rFonts w:ascii="Cambria" w:hAnsi="Cambria" w:cs="Times New Roman"/>
          <w:sz w:val="28"/>
          <w:szCs w:val="28"/>
        </w:rPr>
        <w:t>; 6500 people developed business skills that improved their employability during 2015-2020</w:t>
      </w:r>
      <w:r w:rsidR="00441239">
        <w:rPr>
          <w:rFonts w:ascii="Cambria" w:hAnsi="Cambria" w:cs="Times New Roman"/>
          <w:sz w:val="28"/>
          <w:szCs w:val="28"/>
        </w:rPr>
        <w:t>.</w:t>
      </w:r>
      <w:r>
        <w:rPr>
          <w:rFonts w:ascii="Cambria" w:hAnsi="Cambria" w:cs="Times New Roman"/>
          <w:sz w:val="28"/>
          <w:szCs w:val="28"/>
        </w:rPr>
        <w:t xml:space="preserve">  </w:t>
      </w:r>
    </w:p>
    <w:p w14:paraId="5FEC2658" w14:textId="77777777" w:rsidR="00AC6F63" w:rsidRDefault="00AC6F63" w:rsidP="00353C99">
      <w:pPr>
        <w:jc w:val="both"/>
        <w:rPr>
          <w:rFonts w:ascii="Cambria" w:hAnsi="Cambria" w:cs="Times New Roman"/>
          <w:i/>
          <w:iCs/>
          <w:sz w:val="28"/>
          <w:szCs w:val="28"/>
          <w:lang w:val="uk-UA"/>
        </w:rPr>
      </w:pPr>
    </w:p>
    <w:p w14:paraId="3B335DDA" w14:textId="1EA11112" w:rsidR="007B30FD" w:rsidRPr="0049268E" w:rsidRDefault="00FC2788" w:rsidP="00353C99">
      <w:pPr>
        <w:jc w:val="both"/>
        <w:rPr>
          <w:rFonts w:ascii="Cambria" w:hAnsi="Cambria" w:cs="Times New Roman"/>
          <w:sz w:val="28"/>
          <w:szCs w:val="28"/>
        </w:rPr>
      </w:pPr>
      <w:r w:rsidRPr="0049268E">
        <w:rPr>
          <w:rFonts w:ascii="Cambria" w:hAnsi="Cambria" w:cs="Times New Roman"/>
          <w:i/>
          <w:iCs/>
          <w:sz w:val="28"/>
          <w:szCs w:val="28"/>
          <w:lang w:val="uk-UA"/>
        </w:rPr>
        <w:t>«</w:t>
      </w:r>
      <w:r w:rsidR="0049268E">
        <w:rPr>
          <w:rFonts w:ascii="Cambria" w:hAnsi="Cambria" w:cs="Times New Roman"/>
          <w:i/>
          <w:iCs/>
          <w:sz w:val="28"/>
          <w:szCs w:val="28"/>
        </w:rPr>
        <w:t>B</w:t>
      </w:r>
      <w:r w:rsidR="007B30FD" w:rsidRPr="0049268E">
        <w:rPr>
          <w:rFonts w:ascii="Cambria" w:hAnsi="Cambria" w:cs="Times New Roman"/>
          <w:i/>
          <w:iCs/>
          <w:sz w:val="28"/>
          <w:szCs w:val="28"/>
        </w:rPr>
        <w:t>ecom</w:t>
      </w:r>
      <w:r w:rsidR="0049268E">
        <w:rPr>
          <w:rFonts w:ascii="Cambria" w:hAnsi="Cambria" w:cs="Times New Roman"/>
          <w:i/>
          <w:iCs/>
          <w:sz w:val="28"/>
          <w:szCs w:val="28"/>
        </w:rPr>
        <w:t>ing</w:t>
      </w:r>
      <w:r w:rsidR="007B30FD" w:rsidRPr="0049268E">
        <w:rPr>
          <w:rFonts w:ascii="Cambria" w:hAnsi="Cambria" w:cs="Times New Roman"/>
          <w:i/>
          <w:iCs/>
          <w:sz w:val="28"/>
          <w:szCs w:val="28"/>
        </w:rPr>
        <w:t xml:space="preserve"> a significant contributor to the ICRC since February 2009</w:t>
      </w:r>
      <w:r w:rsidR="0049268E">
        <w:rPr>
          <w:rFonts w:ascii="Cambria" w:hAnsi="Cambria" w:cs="Times New Roman"/>
          <w:i/>
          <w:iCs/>
          <w:sz w:val="28"/>
          <w:szCs w:val="28"/>
        </w:rPr>
        <w:t>,</w:t>
      </w:r>
      <w:r w:rsidR="008C50C8" w:rsidRPr="0049268E">
        <w:rPr>
          <w:rFonts w:ascii="Cambria" w:hAnsi="Cambria" w:cs="Times New Roman"/>
          <w:i/>
          <w:iCs/>
          <w:sz w:val="28"/>
          <w:szCs w:val="28"/>
        </w:rPr>
        <w:t xml:space="preserve"> Japan</w:t>
      </w:r>
      <w:r w:rsidR="00B96EE4">
        <w:rPr>
          <w:rFonts w:ascii="Cambria" w:hAnsi="Cambria" w:cs="Times New Roman"/>
          <w:i/>
          <w:iCs/>
          <w:sz w:val="28"/>
          <w:szCs w:val="28"/>
        </w:rPr>
        <w:t xml:space="preserve">’s assistance </w:t>
      </w:r>
      <w:r w:rsidR="008C50C8" w:rsidRPr="0049268E">
        <w:rPr>
          <w:rFonts w:ascii="Cambria" w:hAnsi="Cambria" w:cs="Times New Roman"/>
          <w:i/>
          <w:iCs/>
          <w:sz w:val="28"/>
          <w:szCs w:val="28"/>
        </w:rPr>
        <w:t>today helps the ICRC to provide necessary protection and assist people in Ukraine, and in other countries at war. In Ukraine, Japan contributions help the ICRC tend to urgent needs of civilians caught</w:t>
      </w:r>
      <w:r w:rsidR="00BD5383" w:rsidRPr="0049268E">
        <w:rPr>
          <w:rFonts w:ascii="Cambria" w:hAnsi="Cambria" w:cs="Times New Roman"/>
          <w:i/>
          <w:iCs/>
          <w:sz w:val="28"/>
          <w:szCs w:val="28"/>
        </w:rPr>
        <w:t xml:space="preserve"> by the conflict</w:t>
      </w:r>
      <w:r w:rsidR="008C50C8" w:rsidRPr="0049268E">
        <w:rPr>
          <w:rFonts w:ascii="Cambria" w:hAnsi="Cambria" w:cs="Times New Roman"/>
          <w:i/>
          <w:iCs/>
          <w:sz w:val="28"/>
          <w:szCs w:val="28"/>
        </w:rPr>
        <w:t xml:space="preserve"> </w:t>
      </w:r>
      <w:r w:rsidR="00826CAA" w:rsidRPr="0049268E">
        <w:rPr>
          <w:rFonts w:ascii="Cambria" w:hAnsi="Cambria" w:cs="Times New Roman"/>
          <w:i/>
          <w:iCs/>
          <w:sz w:val="28"/>
          <w:szCs w:val="28"/>
        </w:rPr>
        <w:t>on both sides of the line of contact</w:t>
      </w:r>
      <w:r w:rsidR="008C50C8" w:rsidRPr="0049268E">
        <w:rPr>
          <w:rFonts w:ascii="Cambria" w:hAnsi="Cambria" w:cs="Times New Roman"/>
          <w:i/>
          <w:iCs/>
          <w:sz w:val="28"/>
          <w:szCs w:val="28"/>
        </w:rPr>
        <w:t xml:space="preserve"> in the east of the country</w:t>
      </w:r>
      <w:r w:rsidR="008A6698" w:rsidRPr="0049268E">
        <w:rPr>
          <w:rFonts w:ascii="Cambria" w:hAnsi="Cambria" w:cs="Times New Roman"/>
          <w:i/>
          <w:iCs/>
          <w:sz w:val="28"/>
          <w:szCs w:val="28"/>
        </w:rPr>
        <w:t xml:space="preserve"> </w:t>
      </w:r>
      <w:r w:rsidR="00826CAA" w:rsidRPr="0049268E">
        <w:rPr>
          <w:rFonts w:ascii="Cambria" w:hAnsi="Cambria" w:cs="Times New Roman"/>
          <w:i/>
          <w:iCs/>
          <w:sz w:val="28"/>
          <w:szCs w:val="28"/>
        </w:rPr>
        <w:t>by contributing</w:t>
      </w:r>
      <w:r w:rsidR="008A6698" w:rsidRPr="0049268E">
        <w:rPr>
          <w:rFonts w:ascii="Cambria" w:hAnsi="Cambria" w:cs="Times New Roman"/>
          <w:i/>
          <w:iCs/>
          <w:sz w:val="28"/>
          <w:szCs w:val="28"/>
        </w:rPr>
        <w:t xml:space="preserve"> to restore and maintain their access to services, in particular</w:t>
      </w:r>
      <w:r w:rsidR="00BD5383" w:rsidRPr="0049268E">
        <w:rPr>
          <w:rFonts w:ascii="Cambria" w:hAnsi="Cambria" w:cs="Times New Roman"/>
          <w:i/>
          <w:iCs/>
          <w:sz w:val="28"/>
          <w:szCs w:val="28"/>
        </w:rPr>
        <w:t>,</w:t>
      </w:r>
      <w:r w:rsidR="008A6698" w:rsidRPr="0049268E">
        <w:rPr>
          <w:rFonts w:ascii="Cambria" w:hAnsi="Cambria" w:cs="Times New Roman"/>
          <w:i/>
          <w:iCs/>
          <w:sz w:val="28"/>
          <w:szCs w:val="28"/>
        </w:rPr>
        <w:t xml:space="preserve"> water and healthcare, </w:t>
      </w:r>
      <w:r w:rsidR="00826CAA" w:rsidRPr="0049268E">
        <w:rPr>
          <w:rFonts w:ascii="Cambria" w:hAnsi="Cambria" w:cs="Times New Roman"/>
          <w:i/>
          <w:iCs/>
          <w:sz w:val="28"/>
          <w:szCs w:val="28"/>
        </w:rPr>
        <w:t>by improving</w:t>
      </w:r>
      <w:r w:rsidR="008A6698" w:rsidRPr="0049268E">
        <w:rPr>
          <w:rFonts w:ascii="Cambria" w:hAnsi="Cambria" w:cs="Times New Roman"/>
          <w:i/>
          <w:iCs/>
          <w:sz w:val="28"/>
          <w:szCs w:val="28"/>
        </w:rPr>
        <w:t xml:space="preserve"> their living conditions, when their housing is damaged by the hostilities</w:t>
      </w:r>
      <w:r w:rsidR="00826CAA" w:rsidRPr="0049268E">
        <w:rPr>
          <w:rFonts w:ascii="Cambria" w:hAnsi="Cambria" w:cs="Times New Roman"/>
          <w:i/>
          <w:iCs/>
          <w:sz w:val="28"/>
          <w:szCs w:val="28"/>
        </w:rPr>
        <w:t>,</w:t>
      </w:r>
      <w:r w:rsidR="008C50C8" w:rsidRPr="0049268E">
        <w:rPr>
          <w:rFonts w:ascii="Cambria" w:hAnsi="Cambria" w:cs="Times New Roman"/>
          <w:i/>
          <w:iCs/>
          <w:sz w:val="28"/>
          <w:szCs w:val="28"/>
        </w:rPr>
        <w:t xml:space="preserve"> and </w:t>
      </w:r>
      <w:r w:rsidR="00826CAA" w:rsidRPr="0049268E">
        <w:rPr>
          <w:rFonts w:ascii="Cambria" w:hAnsi="Cambria" w:cs="Times New Roman"/>
          <w:i/>
          <w:iCs/>
          <w:sz w:val="28"/>
          <w:szCs w:val="28"/>
        </w:rPr>
        <w:t>by</w:t>
      </w:r>
      <w:r w:rsidR="008C50C8" w:rsidRPr="0049268E">
        <w:rPr>
          <w:rFonts w:ascii="Cambria" w:hAnsi="Cambria" w:cs="Times New Roman"/>
          <w:i/>
          <w:iCs/>
          <w:sz w:val="28"/>
          <w:szCs w:val="28"/>
        </w:rPr>
        <w:t xml:space="preserve"> protect</w:t>
      </w:r>
      <w:r w:rsidR="00826CAA" w:rsidRPr="0049268E">
        <w:rPr>
          <w:rFonts w:ascii="Cambria" w:hAnsi="Cambria" w:cs="Times New Roman"/>
          <w:i/>
          <w:iCs/>
          <w:sz w:val="28"/>
          <w:szCs w:val="28"/>
        </w:rPr>
        <w:t>ing</w:t>
      </w:r>
      <w:r w:rsidR="008C50C8" w:rsidRPr="0049268E">
        <w:rPr>
          <w:rFonts w:ascii="Cambria" w:hAnsi="Cambria" w:cs="Times New Roman"/>
          <w:i/>
          <w:iCs/>
          <w:sz w:val="28"/>
          <w:szCs w:val="28"/>
        </w:rPr>
        <w:t xml:space="preserve"> their livelihoods. </w:t>
      </w:r>
      <w:r w:rsidR="00826CAA" w:rsidRPr="0049268E">
        <w:rPr>
          <w:rFonts w:ascii="Cambria" w:hAnsi="Cambria" w:cs="Times New Roman"/>
          <w:i/>
          <w:iCs/>
          <w:sz w:val="28"/>
          <w:szCs w:val="28"/>
        </w:rPr>
        <w:t>Thanks to the contributions of donors such as Japan, the ICRC can pursue its humanitarian response in a neutral and impartial manner</w:t>
      </w:r>
      <w:r w:rsidRPr="0049268E">
        <w:rPr>
          <w:rFonts w:ascii="Cambria" w:hAnsi="Cambria" w:cs="Times New Roman"/>
          <w:i/>
          <w:iCs/>
          <w:sz w:val="28"/>
          <w:szCs w:val="28"/>
        </w:rPr>
        <w:t xml:space="preserve">, - </w:t>
      </w:r>
      <w:r w:rsidRPr="0049268E">
        <w:rPr>
          <w:rFonts w:ascii="Cambria" w:hAnsi="Cambria" w:cs="Times New Roman"/>
          <w:sz w:val="28"/>
          <w:szCs w:val="28"/>
        </w:rPr>
        <w:t>noted</w:t>
      </w:r>
      <w:r w:rsidR="0049268E" w:rsidRPr="0049268E">
        <w:rPr>
          <w:rFonts w:ascii="Cambria" w:hAnsi="Cambria" w:cs="Times New Roman"/>
          <w:sz w:val="28"/>
          <w:szCs w:val="28"/>
        </w:rPr>
        <w:t xml:space="preserve"> </w:t>
      </w:r>
      <w:r w:rsidR="0049268E" w:rsidRPr="0049268E">
        <w:rPr>
          <w:rFonts w:ascii="Cambria" w:hAnsi="Cambria" w:cs="Times New Roman"/>
          <w:b/>
          <w:bCs/>
          <w:sz w:val="28"/>
          <w:szCs w:val="28"/>
        </w:rPr>
        <w:t xml:space="preserve">Ms. Angelique </w:t>
      </w:r>
      <w:proofErr w:type="spellStart"/>
      <w:r w:rsidR="0049268E" w:rsidRPr="0049268E">
        <w:rPr>
          <w:rFonts w:ascii="Cambria" w:hAnsi="Cambria" w:cs="Times New Roman"/>
          <w:b/>
          <w:bCs/>
          <w:sz w:val="28"/>
          <w:szCs w:val="28"/>
        </w:rPr>
        <w:t>Appeyroux</w:t>
      </w:r>
      <w:proofErr w:type="spellEnd"/>
      <w:r w:rsidR="0049268E" w:rsidRPr="0049268E">
        <w:rPr>
          <w:rFonts w:ascii="Cambria" w:hAnsi="Cambria" w:cs="Times New Roman"/>
          <w:sz w:val="28"/>
          <w:szCs w:val="28"/>
        </w:rPr>
        <w:t xml:space="preserve">, </w:t>
      </w:r>
      <w:r w:rsidRPr="0049268E">
        <w:rPr>
          <w:rFonts w:ascii="Cambria" w:hAnsi="Cambria" w:cs="Times New Roman"/>
          <w:sz w:val="28"/>
          <w:szCs w:val="28"/>
        </w:rPr>
        <w:t>Head of</w:t>
      </w:r>
      <w:r w:rsidR="0049268E" w:rsidRPr="0049268E">
        <w:rPr>
          <w:rFonts w:ascii="Cambria" w:hAnsi="Cambria" w:cs="Times New Roman"/>
          <w:sz w:val="28"/>
          <w:szCs w:val="28"/>
        </w:rPr>
        <w:t xml:space="preserve"> Operations at</w:t>
      </w:r>
      <w:r w:rsidRPr="0049268E">
        <w:rPr>
          <w:rFonts w:ascii="Cambria" w:hAnsi="Cambria" w:cs="Times New Roman"/>
          <w:sz w:val="28"/>
          <w:szCs w:val="28"/>
        </w:rPr>
        <w:t xml:space="preserve"> ICRC Ukraine</w:t>
      </w:r>
      <w:r w:rsidRPr="0049268E">
        <w:rPr>
          <w:rFonts w:ascii="Cambria" w:hAnsi="Cambria" w:cs="Times New Roman"/>
          <w:sz w:val="28"/>
          <w:szCs w:val="28"/>
          <w:lang w:val="uk-UA"/>
        </w:rPr>
        <w:t>»</w:t>
      </w:r>
      <w:r w:rsidR="00826CAA" w:rsidRPr="0049268E">
        <w:rPr>
          <w:rFonts w:ascii="Cambria" w:hAnsi="Cambria" w:cs="Times New Roman"/>
          <w:sz w:val="28"/>
          <w:szCs w:val="28"/>
        </w:rPr>
        <w:t>.</w:t>
      </w:r>
    </w:p>
    <w:p w14:paraId="760C381E" w14:textId="77777777" w:rsidR="005072AC" w:rsidRDefault="005072AC" w:rsidP="00353C99">
      <w:pPr>
        <w:jc w:val="both"/>
        <w:rPr>
          <w:rFonts w:ascii="Cambria" w:hAnsi="Cambria" w:cs="Times New Roman"/>
          <w:sz w:val="28"/>
          <w:szCs w:val="28"/>
        </w:rPr>
      </w:pPr>
    </w:p>
    <w:p w14:paraId="5B325879" w14:textId="77777777" w:rsidR="00AC6F63" w:rsidRDefault="0049268E" w:rsidP="00353C99">
      <w:pPr>
        <w:jc w:val="both"/>
        <w:rPr>
          <w:rFonts w:ascii="Cambria" w:hAnsi="Cambria" w:cs="Times New Roman"/>
          <w:sz w:val="28"/>
          <w:szCs w:val="28"/>
        </w:rPr>
      </w:pPr>
      <w:r w:rsidRPr="0049268E">
        <w:rPr>
          <w:rFonts w:ascii="Cambria" w:hAnsi="Cambria" w:cs="Times New Roman"/>
          <w:sz w:val="28"/>
          <w:szCs w:val="28"/>
        </w:rPr>
        <w:t xml:space="preserve">In 2020 Japan-funded projects </w:t>
      </w:r>
      <w:r w:rsidR="00AC6F63" w:rsidRPr="007F36EC">
        <w:rPr>
          <w:rFonts w:ascii="Cambria" w:hAnsi="Cambria" w:cs="Times New Roman"/>
          <w:b/>
          <w:bCs/>
          <w:sz w:val="28"/>
          <w:szCs w:val="28"/>
        </w:rPr>
        <w:t xml:space="preserve">in the amount of USD 4.23 </w:t>
      </w:r>
      <w:proofErr w:type="spellStart"/>
      <w:r w:rsidR="00AC6F63" w:rsidRPr="007F36EC">
        <w:rPr>
          <w:rFonts w:ascii="Cambria" w:hAnsi="Cambria" w:cs="Times New Roman"/>
          <w:b/>
          <w:bCs/>
          <w:sz w:val="28"/>
          <w:szCs w:val="28"/>
        </w:rPr>
        <w:t>mln</w:t>
      </w:r>
      <w:proofErr w:type="spellEnd"/>
      <w:r w:rsidR="00AC6F63">
        <w:rPr>
          <w:rFonts w:ascii="Cambria" w:hAnsi="Cambria" w:cs="Times New Roman"/>
          <w:sz w:val="28"/>
          <w:szCs w:val="28"/>
        </w:rPr>
        <w:t xml:space="preserve"> </w:t>
      </w:r>
      <w:r w:rsidRPr="0049268E">
        <w:rPr>
          <w:rFonts w:ascii="Cambria" w:hAnsi="Cambria" w:cs="Times New Roman"/>
          <w:sz w:val="28"/>
          <w:szCs w:val="28"/>
        </w:rPr>
        <w:t>will be implemented by:</w:t>
      </w:r>
    </w:p>
    <w:p w14:paraId="07341187" w14:textId="77777777" w:rsidR="00AC6F63" w:rsidRDefault="0049268E" w:rsidP="00AC6F63">
      <w:pPr>
        <w:pStyle w:val="ListParagraph"/>
        <w:numPr>
          <w:ilvl w:val="0"/>
          <w:numId w:val="2"/>
        </w:numPr>
        <w:jc w:val="both"/>
        <w:rPr>
          <w:rFonts w:ascii="Cambria" w:hAnsi="Cambria" w:cs="Times New Roman"/>
          <w:sz w:val="28"/>
          <w:szCs w:val="28"/>
        </w:rPr>
      </w:pPr>
      <w:r w:rsidRPr="007F36EC">
        <w:rPr>
          <w:rFonts w:ascii="Cambria" w:hAnsi="Cambria" w:cs="Times New Roman"/>
          <w:sz w:val="28"/>
          <w:szCs w:val="28"/>
        </w:rPr>
        <w:t xml:space="preserve"> the </w:t>
      </w:r>
      <w:r w:rsidRPr="007F36EC">
        <w:rPr>
          <w:rFonts w:ascii="Cambria" w:hAnsi="Cambria" w:cs="Times New Roman"/>
          <w:b/>
          <w:bCs/>
          <w:sz w:val="28"/>
          <w:szCs w:val="28"/>
        </w:rPr>
        <w:t>International Committee of the Red Cross</w:t>
      </w:r>
      <w:r w:rsidRPr="007F36EC">
        <w:rPr>
          <w:rFonts w:ascii="Cambria" w:hAnsi="Cambria" w:cs="Times New Roman"/>
          <w:sz w:val="28"/>
          <w:szCs w:val="28"/>
        </w:rPr>
        <w:t xml:space="preserve"> in Ukraine in the amount of 0.44 million US dollars</w:t>
      </w:r>
    </w:p>
    <w:p w14:paraId="22AE19E9" w14:textId="38F4C7FC" w:rsidR="00AC6F63" w:rsidRDefault="0049268E" w:rsidP="00AC6F63">
      <w:pPr>
        <w:pStyle w:val="ListParagraph"/>
        <w:numPr>
          <w:ilvl w:val="0"/>
          <w:numId w:val="2"/>
        </w:numPr>
        <w:jc w:val="both"/>
        <w:rPr>
          <w:rFonts w:ascii="Cambria" w:hAnsi="Cambria" w:cs="Times New Roman"/>
          <w:sz w:val="28"/>
          <w:szCs w:val="28"/>
        </w:rPr>
      </w:pPr>
      <w:r w:rsidRPr="007F36EC">
        <w:rPr>
          <w:rFonts w:ascii="Cambria" w:hAnsi="Cambria" w:cs="Times New Roman"/>
          <w:sz w:val="28"/>
          <w:szCs w:val="28"/>
        </w:rPr>
        <w:t xml:space="preserve"> four UN agencies in Ukraine: </w:t>
      </w:r>
    </w:p>
    <w:p w14:paraId="79BB9E1E" w14:textId="77777777" w:rsidR="00AC6F63" w:rsidRDefault="0049268E" w:rsidP="00AC6F63">
      <w:pPr>
        <w:pStyle w:val="ListParagraph"/>
        <w:numPr>
          <w:ilvl w:val="0"/>
          <w:numId w:val="2"/>
        </w:numPr>
        <w:jc w:val="both"/>
        <w:rPr>
          <w:rFonts w:ascii="Cambria" w:hAnsi="Cambria" w:cs="Times New Roman"/>
          <w:sz w:val="28"/>
          <w:szCs w:val="28"/>
        </w:rPr>
      </w:pPr>
      <w:r w:rsidRPr="007F36EC">
        <w:rPr>
          <w:rFonts w:ascii="Cambria" w:hAnsi="Cambria" w:cs="Times New Roman"/>
          <w:sz w:val="28"/>
          <w:szCs w:val="28"/>
        </w:rPr>
        <w:t xml:space="preserve">the </w:t>
      </w:r>
      <w:r w:rsidRPr="007F36EC">
        <w:rPr>
          <w:rFonts w:ascii="Cambria" w:hAnsi="Cambria" w:cs="Times New Roman"/>
          <w:b/>
          <w:bCs/>
          <w:sz w:val="28"/>
          <w:szCs w:val="28"/>
        </w:rPr>
        <w:t>United Nations Development Program (UNDP)</w:t>
      </w:r>
      <w:r w:rsidRPr="007F36EC">
        <w:rPr>
          <w:rFonts w:ascii="Cambria" w:hAnsi="Cambria" w:cs="Times New Roman"/>
          <w:sz w:val="28"/>
          <w:szCs w:val="28"/>
        </w:rPr>
        <w:t xml:space="preserve"> - 0.91 million US dollars, </w:t>
      </w:r>
    </w:p>
    <w:p w14:paraId="00B7052A" w14:textId="77777777" w:rsidR="00AC6F63" w:rsidRDefault="0049268E" w:rsidP="00AC6F63">
      <w:pPr>
        <w:pStyle w:val="ListParagraph"/>
        <w:numPr>
          <w:ilvl w:val="0"/>
          <w:numId w:val="2"/>
        </w:numPr>
        <w:jc w:val="both"/>
        <w:rPr>
          <w:rFonts w:ascii="Cambria" w:hAnsi="Cambria" w:cs="Times New Roman"/>
          <w:sz w:val="28"/>
          <w:szCs w:val="28"/>
        </w:rPr>
      </w:pPr>
      <w:r w:rsidRPr="007F36EC">
        <w:rPr>
          <w:rFonts w:ascii="Cambria" w:hAnsi="Cambria" w:cs="Times New Roman"/>
          <w:sz w:val="28"/>
          <w:szCs w:val="28"/>
        </w:rPr>
        <w:t xml:space="preserve">the </w:t>
      </w:r>
      <w:r w:rsidRPr="007F36EC">
        <w:rPr>
          <w:rFonts w:ascii="Cambria" w:hAnsi="Cambria" w:cs="Times New Roman"/>
          <w:b/>
          <w:bCs/>
          <w:sz w:val="28"/>
          <w:szCs w:val="28"/>
        </w:rPr>
        <w:t>United Nations High Commissioner for Refugees (UNHCR)</w:t>
      </w:r>
      <w:r w:rsidR="002A6985" w:rsidRPr="007F36EC">
        <w:rPr>
          <w:rFonts w:ascii="Cambria" w:hAnsi="Cambria" w:cs="Times New Roman"/>
          <w:b/>
          <w:bCs/>
          <w:sz w:val="28"/>
          <w:szCs w:val="28"/>
        </w:rPr>
        <w:t xml:space="preserve"> </w:t>
      </w:r>
      <w:r w:rsidRPr="007F36EC">
        <w:rPr>
          <w:rFonts w:ascii="Cambria" w:hAnsi="Cambria" w:cs="Times New Roman"/>
          <w:sz w:val="28"/>
          <w:szCs w:val="28"/>
        </w:rPr>
        <w:t xml:space="preserve">- 0.27 million US dollars, </w:t>
      </w:r>
    </w:p>
    <w:p w14:paraId="3949B7F9" w14:textId="77777777" w:rsidR="00AC6F63" w:rsidRDefault="0049268E" w:rsidP="00AC6F63">
      <w:pPr>
        <w:pStyle w:val="ListParagraph"/>
        <w:numPr>
          <w:ilvl w:val="0"/>
          <w:numId w:val="2"/>
        </w:numPr>
        <w:jc w:val="both"/>
        <w:rPr>
          <w:rFonts w:ascii="Cambria" w:hAnsi="Cambria" w:cs="Times New Roman"/>
          <w:sz w:val="28"/>
          <w:szCs w:val="28"/>
        </w:rPr>
      </w:pPr>
      <w:r w:rsidRPr="007F36EC">
        <w:rPr>
          <w:rFonts w:ascii="Cambria" w:hAnsi="Cambria" w:cs="Times New Roman"/>
          <w:sz w:val="28"/>
          <w:szCs w:val="28"/>
        </w:rPr>
        <w:t xml:space="preserve">the </w:t>
      </w:r>
      <w:r w:rsidRPr="007F36EC">
        <w:rPr>
          <w:rFonts w:ascii="Cambria" w:hAnsi="Cambria" w:cs="Times New Roman"/>
          <w:b/>
          <w:bCs/>
          <w:sz w:val="28"/>
          <w:szCs w:val="28"/>
        </w:rPr>
        <w:t>International Organization for Migration (IOM)</w:t>
      </w:r>
      <w:r w:rsidRPr="007F36EC">
        <w:rPr>
          <w:rFonts w:ascii="Cambria" w:hAnsi="Cambria" w:cs="Times New Roman"/>
          <w:sz w:val="28"/>
          <w:szCs w:val="28"/>
        </w:rPr>
        <w:t xml:space="preserve"> - 0.87 million US </w:t>
      </w:r>
      <w:proofErr w:type="gramStart"/>
      <w:r w:rsidRPr="007F36EC">
        <w:rPr>
          <w:rFonts w:ascii="Cambria" w:hAnsi="Cambria" w:cs="Times New Roman"/>
          <w:sz w:val="28"/>
          <w:szCs w:val="28"/>
        </w:rPr>
        <w:t>dollars</w:t>
      </w:r>
      <w:r w:rsidR="00AC6F63">
        <w:rPr>
          <w:rFonts w:ascii="Cambria" w:hAnsi="Cambria" w:cs="Times New Roman"/>
          <w:sz w:val="28"/>
          <w:szCs w:val="28"/>
        </w:rPr>
        <w:t>;</w:t>
      </w:r>
      <w:proofErr w:type="gramEnd"/>
    </w:p>
    <w:p w14:paraId="6CF79771" w14:textId="15C95B1A" w:rsidR="00353C99" w:rsidRDefault="0049268E" w:rsidP="007F36EC">
      <w:pPr>
        <w:pStyle w:val="ListParagraph"/>
        <w:numPr>
          <w:ilvl w:val="0"/>
          <w:numId w:val="2"/>
        </w:numPr>
        <w:jc w:val="both"/>
        <w:rPr>
          <w:rFonts w:ascii="Cambria" w:hAnsi="Cambria" w:cs="Times New Roman"/>
          <w:sz w:val="28"/>
          <w:szCs w:val="28"/>
        </w:rPr>
      </w:pPr>
      <w:r w:rsidRPr="007F36EC">
        <w:rPr>
          <w:rFonts w:ascii="Cambria" w:hAnsi="Cambria" w:cs="Times New Roman"/>
          <w:sz w:val="28"/>
          <w:szCs w:val="28"/>
        </w:rPr>
        <w:t xml:space="preserve">the </w:t>
      </w:r>
      <w:r w:rsidRPr="007F36EC">
        <w:rPr>
          <w:rFonts w:ascii="Cambria" w:hAnsi="Cambria" w:cs="Times New Roman"/>
          <w:b/>
          <w:bCs/>
          <w:sz w:val="28"/>
          <w:szCs w:val="28"/>
        </w:rPr>
        <w:t xml:space="preserve">United Nations Office for Project Services (UNOPS) </w:t>
      </w:r>
      <w:r w:rsidRPr="007F36EC">
        <w:rPr>
          <w:rFonts w:ascii="Cambria" w:hAnsi="Cambria" w:cs="Times New Roman"/>
          <w:sz w:val="28"/>
          <w:szCs w:val="28"/>
        </w:rPr>
        <w:t>- 1.74 million US dollars.</w:t>
      </w:r>
    </w:p>
    <w:p w14:paraId="68B8A1B3" w14:textId="559EBC12" w:rsidR="00A825BC" w:rsidRPr="00A825BC" w:rsidRDefault="00A825BC" w:rsidP="00A825BC">
      <w:pPr>
        <w:jc w:val="both"/>
        <w:rPr>
          <w:rFonts w:ascii="Cambria" w:hAnsi="Cambria" w:cs="Times New Roman"/>
          <w:sz w:val="28"/>
          <w:szCs w:val="28"/>
        </w:rPr>
      </w:pPr>
      <w:r w:rsidRPr="00447B9C">
        <w:rPr>
          <w:rFonts w:ascii="Cambria" w:hAnsi="Cambria" w:cs="Times New Roman"/>
          <w:sz w:val="28"/>
          <w:szCs w:val="28"/>
        </w:rPr>
        <w:t xml:space="preserve">Since 2014 the total amount of Japan’s assistance to the eastern Ukraine, implemented through UN projects, has reached </w:t>
      </w:r>
      <w:r w:rsidRPr="00447B9C">
        <w:rPr>
          <w:rFonts w:ascii="Cambria" w:hAnsi="Cambria" w:cs="Times New Roman"/>
          <w:b/>
          <w:bCs/>
          <w:sz w:val="28"/>
          <w:szCs w:val="28"/>
        </w:rPr>
        <w:t>51.4 million USD</w:t>
      </w:r>
      <w:r w:rsidRPr="00447B9C">
        <w:rPr>
          <w:rFonts w:ascii="Cambria" w:hAnsi="Cambria" w:cs="Times New Roman"/>
          <w:sz w:val="28"/>
          <w:szCs w:val="28"/>
        </w:rPr>
        <w:t>.</w:t>
      </w:r>
    </w:p>
    <w:p w14:paraId="64C77A05" w14:textId="77777777" w:rsidR="00353C99" w:rsidRPr="00353C99" w:rsidRDefault="00353C99" w:rsidP="00353C99">
      <w:pPr>
        <w:jc w:val="both"/>
        <w:rPr>
          <w:rFonts w:ascii="Cambria" w:hAnsi="Cambria" w:cs="Times New Roman"/>
          <w:sz w:val="28"/>
          <w:szCs w:val="28"/>
        </w:rPr>
      </w:pPr>
      <w:r w:rsidRPr="00353C99">
        <w:rPr>
          <w:rFonts w:ascii="Cambria" w:hAnsi="Cambria" w:cs="Times New Roman"/>
          <w:sz w:val="28"/>
          <w:szCs w:val="28"/>
        </w:rPr>
        <w:t>***</w:t>
      </w:r>
    </w:p>
    <w:p w14:paraId="388CC899" w14:textId="17676387" w:rsidR="00710E17" w:rsidRPr="00441239" w:rsidRDefault="00353C99" w:rsidP="00441239">
      <w:pPr>
        <w:jc w:val="both"/>
        <w:rPr>
          <w:rFonts w:ascii="Cambria" w:hAnsi="Cambria" w:cs="Times New Roman"/>
          <w:b/>
          <w:bCs/>
          <w:sz w:val="28"/>
          <w:szCs w:val="28"/>
        </w:rPr>
      </w:pPr>
      <w:bookmarkStart w:id="0" w:name="_Hlk8895049"/>
      <w:r w:rsidRPr="00353C99">
        <w:rPr>
          <w:rFonts w:ascii="Cambria" w:hAnsi="Cambria" w:cs="Times New Roman"/>
          <w:b/>
          <w:bCs/>
          <w:sz w:val="28"/>
          <w:szCs w:val="28"/>
        </w:rPr>
        <w:t>For more information, please contact:</w:t>
      </w:r>
    </w:p>
    <w:p w14:paraId="644026DE" w14:textId="6E760C4F" w:rsidR="00353C99" w:rsidRPr="0030614C" w:rsidRDefault="00353C99" w:rsidP="00353C99">
      <w:pPr>
        <w:rPr>
          <w:rFonts w:ascii="Cambria" w:hAnsi="Cambria" w:cs="Times New Roman"/>
          <w:sz w:val="36"/>
          <w:szCs w:val="36"/>
        </w:rPr>
      </w:pPr>
      <w:r w:rsidRPr="00353C99">
        <w:rPr>
          <w:rFonts w:ascii="Cambria" w:hAnsi="Cambria" w:cs="Times New Roman"/>
          <w:sz w:val="28"/>
          <w:szCs w:val="28"/>
        </w:rPr>
        <w:lastRenderedPageBreak/>
        <w:t>Ministry of Re</w:t>
      </w:r>
      <w:r w:rsidR="00501BCD">
        <w:rPr>
          <w:rFonts w:ascii="Cambria" w:hAnsi="Cambria" w:cs="Times New Roman"/>
          <w:sz w:val="28"/>
          <w:szCs w:val="28"/>
        </w:rPr>
        <w:t>integration of Temporary Occupied Territories</w:t>
      </w:r>
      <w:r w:rsidR="00A666B7">
        <w:rPr>
          <w:rFonts w:ascii="Cambria" w:hAnsi="Cambria" w:cs="Times New Roman"/>
          <w:sz w:val="28"/>
          <w:szCs w:val="28"/>
        </w:rPr>
        <w:t xml:space="preserve"> of Ukraine</w:t>
      </w:r>
      <w:r w:rsidRPr="00353C99">
        <w:rPr>
          <w:rFonts w:ascii="Cambria" w:hAnsi="Cambria" w:cs="Times New Roman"/>
          <w:sz w:val="28"/>
          <w:szCs w:val="28"/>
        </w:rPr>
        <w:t>:</w:t>
      </w:r>
      <w:r w:rsidR="00501BCD">
        <w:rPr>
          <w:rFonts w:ascii="Cambria" w:hAnsi="Cambria" w:cs="Times New Roman"/>
          <w:sz w:val="28"/>
          <w:szCs w:val="28"/>
        </w:rPr>
        <w:t xml:space="preserve"> </w:t>
      </w:r>
      <w:hyperlink r:id="rId7" w:history="1">
        <w:r w:rsidR="0030614C" w:rsidRPr="00F5175E">
          <w:rPr>
            <w:rStyle w:val="Hyperlink"/>
            <w:rFonts w:ascii="Cambria" w:hAnsi="Cambria"/>
            <w:sz w:val="28"/>
            <w:szCs w:val="28"/>
          </w:rPr>
          <w:t>press@mtot.gov.ua</w:t>
        </w:r>
      </w:hyperlink>
      <w:r w:rsidR="0030614C">
        <w:rPr>
          <w:rFonts w:ascii="Cambria" w:hAnsi="Cambria"/>
          <w:sz w:val="28"/>
          <w:szCs w:val="28"/>
        </w:rPr>
        <w:t xml:space="preserve"> </w:t>
      </w:r>
    </w:p>
    <w:p w14:paraId="56AB0A99" w14:textId="732A5188" w:rsidR="00A745DE" w:rsidRPr="00710E17" w:rsidRDefault="00353C99" w:rsidP="00353C99">
      <w:pPr>
        <w:jc w:val="both"/>
        <w:rPr>
          <w:rFonts w:ascii="Cambria" w:hAnsi="Cambria" w:cs="Times New Roman"/>
          <w:sz w:val="28"/>
          <w:szCs w:val="28"/>
        </w:rPr>
      </w:pPr>
      <w:r w:rsidRPr="00353C99">
        <w:rPr>
          <w:rFonts w:ascii="Cambria" w:hAnsi="Cambria" w:cs="Times New Roman"/>
          <w:sz w:val="28"/>
          <w:szCs w:val="28"/>
        </w:rPr>
        <w:t>Embassy of Japan</w:t>
      </w:r>
      <w:r w:rsidR="00A666B7">
        <w:rPr>
          <w:rFonts w:ascii="Cambria" w:hAnsi="Cambria" w:cs="Times New Roman"/>
          <w:sz w:val="28"/>
          <w:szCs w:val="28"/>
        </w:rPr>
        <w:t xml:space="preserve"> in Ukraine</w:t>
      </w:r>
      <w:r w:rsidRPr="00353C99">
        <w:rPr>
          <w:rFonts w:ascii="Cambria" w:hAnsi="Cambria" w:cs="Times New Roman"/>
          <w:sz w:val="28"/>
          <w:szCs w:val="28"/>
        </w:rPr>
        <w:t xml:space="preserve">: </w:t>
      </w:r>
      <w:hyperlink r:id="rId8" w:history="1">
        <w:r w:rsidRPr="00353C99">
          <w:rPr>
            <w:rStyle w:val="Hyperlink"/>
            <w:rFonts w:ascii="Cambria" w:hAnsi="Cambria" w:cs="Times New Roman"/>
            <w:sz w:val="28"/>
            <w:szCs w:val="28"/>
          </w:rPr>
          <w:t xml:space="preserve">toiawase@kv.mofa.go.jp; </w:t>
        </w:r>
      </w:hyperlink>
      <w:r w:rsidRPr="00353C99">
        <w:rPr>
          <w:rFonts w:ascii="Cambria" w:hAnsi="Cambria" w:cs="Times New Roman"/>
          <w:sz w:val="28"/>
          <w:szCs w:val="28"/>
        </w:rPr>
        <w:t xml:space="preserve"> </w:t>
      </w:r>
    </w:p>
    <w:p w14:paraId="4249EBDB" w14:textId="47099BCE" w:rsidR="00353C99" w:rsidRDefault="00353C99" w:rsidP="00353C99">
      <w:pPr>
        <w:jc w:val="both"/>
        <w:rPr>
          <w:rFonts w:ascii="Cambria" w:hAnsi="Cambria" w:cs="Times New Roman"/>
          <w:sz w:val="28"/>
          <w:szCs w:val="28"/>
          <w:lang w:val="it-IT"/>
        </w:rPr>
      </w:pPr>
      <w:r w:rsidRPr="00353C99">
        <w:rPr>
          <w:rFonts w:ascii="Cambria" w:hAnsi="Cambria" w:cs="Times New Roman"/>
          <w:sz w:val="28"/>
          <w:szCs w:val="28"/>
          <w:lang w:val="it-IT"/>
        </w:rPr>
        <w:t>U</w:t>
      </w:r>
      <w:r w:rsidR="00501BCD">
        <w:rPr>
          <w:rFonts w:ascii="Cambria" w:hAnsi="Cambria" w:cs="Times New Roman"/>
          <w:sz w:val="28"/>
          <w:szCs w:val="28"/>
          <w:lang w:val="it-IT"/>
        </w:rPr>
        <w:t>nited Nations</w:t>
      </w:r>
      <w:r w:rsidRPr="00353C99">
        <w:rPr>
          <w:rFonts w:ascii="Cambria" w:hAnsi="Cambria" w:cs="Times New Roman"/>
          <w:sz w:val="28"/>
          <w:szCs w:val="28"/>
          <w:lang w:val="it-IT"/>
        </w:rPr>
        <w:t xml:space="preserve"> in Ukraine: </w:t>
      </w:r>
      <w:hyperlink r:id="rId9" w:history="1">
        <w:r w:rsidRPr="00353C99">
          <w:rPr>
            <w:rStyle w:val="Hyperlink"/>
            <w:rFonts w:ascii="Cambria" w:hAnsi="Cambria" w:cs="Times New Roman"/>
            <w:sz w:val="28"/>
            <w:szCs w:val="28"/>
            <w:lang w:val="it-IT"/>
          </w:rPr>
          <w:t>olena.laba@un.org</w:t>
        </w:r>
      </w:hyperlink>
      <w:r w:rsidRPr="00353C99">
        <w:rPr>
          <w:rFonts w:ascii="Cambria" w:hAnsi="Cambria" w:cs="Times New Roman"/>
          <w:sz w:val="28"/>
          <w:szCs w:val="28"/>
          <w:lang w:val="it-IT"/>
        </w:rPr>
        <w:t xml:space="preserve"> </w:t>
      </w:r>
      <w:bookmarkEnd w:id="0"/>
    </w:p>
    <w:p w14:paraId="7F1FA3B9" w14:textId="541BAF69" w:rsidR="00501BCD" w:rsidRPr="00353C99" w:rsidRDefault="00501BCD" w:rsidP="00353C99">
      <w:pPr>
        <w:jc w:val="both"/>
        <w:rPr>
          <w:rFonts w:ascii="Cambria" w:hAnsi="Cambria"/>
        </w:rPr>
      </w:pPr>
      <w:r>
        <w:rPr>
          <w:rFonts w:ascii="Cambria" w:hAnsi="Cambria" w:cs="Times New Roman"/>
          <w:sz w:val="28"/>
          <w:szCs w:val="28"/>
          <w:lang w:val="it-IT"/>
        </w:rPr>
        <w:t xml:space="preserve">International Committee of Red Cross in Ukraine: </w:t>
      </w:r>
      <w:hyperlink r:id="rId10" w:history="1">
        <w:r w:rsidR="00A666B7" w:rsidRPr="003E3C57">
          <w:rPr>
            <w:rStyle w:val="Hyperlink"/>
            <w:rFonts w:ascii="Cambria" w:hAnsi="Cambria" w:cs="Times New Roman"/>
            <w:sz w:val="28"/>
            <w:szCs w:val="28"/>
            <w:lang w:val="it-IT"/>
          </w:rPr>
          <w:t>sbajrambasic@icrc.org</w:t>
        </w:r>
      </w:hyperlink>
      <w:r w:rsidR="00A666B7">
        <w:rPr>
          <w:rFonts w:ascii="Cambria" w:hAnsi="Cambria" w:cs="Times New Roman"/>
          <w:sz w:val="28"/>
          <w:szCs w:val="28"/>
          <w:lang w:val="it-IT"/>
        </w:rPr>
        <w:t xml:space="preserve"> </w:t>
      </w:r>
    </w:p>
    <w:p w14:paraId="69EFA454" w14:textId="77777777" w:rsidR="00353C99" w:rsidRPr="00353C99" w:rsidRDefault="00353C99" w:rsidP="005E5499">
      <w:pPr>
        <w:rPr>
          <w:rFonts w:ascii="Cambria" w:hAnsi="Cambria"/>
          <w:sz w:val="26"/>
          <w:szCs w:val="26"/>
        </w:rPr>
      </w:pPr>
    </w:p>
    <w:sectPr w:rsidR="00353C99" w:rsidRPr="00353C99">
      <w:headerReference w:type="default" r:id="rId11"/>
      <w:pgSz w:w="12240" w:h="15840"/>
      <w:pgMar w:top="850" w:right="850" w:bottom="85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5A26E" w14:textId="77777777" w:rsidR="00B557DE" w:rsidRDefault="00B557DE" w:rsidP="00312006">
      <w:pPr>
        <w:spacing w:after="0" w:line="240" w:lineRule="auto"/>
      </w:pPr>
      <w:r>
        <w:separator/>
      </w:r>
    </w:p>
  </w:endnote>
  <w:endnote w:type="continuationSeparator" w:id="0">
    <w:p w14:paraId="4BAB09F3" w14:textId="77777777" w:rsidR="00B557DE" w:rsidRDefault="00B557DE" w:rsidP="0031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BC06F" w14:textId="77777777" w:rsidR="00B557DE" w:rsidRDefault="00B557DE" w:rsidP="00312006">
      <w:pPr>
        <w:spacing w:after="0" w:line="240" w:lineRule="auto"/>
      </w:pPr>
      <w:r>
        <w:separator/>
      </w:r>
    </w:p>
  </w:footnote>
  <w:footnote w:type="continuationSeparator" w:id="0">
    <w:p w14:paraId="4A9509FB" w14:textId="77777777" w:rsidR="00B557DE" w:rsidRDefault="00B557DE" w:rsidP="00312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DB86" w14:textId="70365452" w:rsidR="00312006" w:rsidRDefault="00312006">
    <w:pPr>
      <w:pStyle w:val="Header"/>
    </w:pPr>
    <w:r>
      <w:rPr>
        <w:rFonts w:ascii="Cambria" w:hAnsi="Cambria"/>
        <w:b/>
        <w:bCs/>
        <w:noProof/>
        <w:sz w:val="24"/>
        <w:szCs w:val="24"/>
        <w:lang w:eastAsia="ja-JP"/>
      </w:rPr>
      <w:drawing>
        <wp:anchor distT="0" distB="0" distL="114300" distR="114300" simplePos="0" relativeHeight="251661312" behindDoc="1" locked="0" layoutInCell="1" allowOverlap="1" wp14:anchorId="364E509D" wp14:editId="43682693">
          <wp:simplePos x="0" y="0"/>
          <wp:positionH relativeFrom="column">
            <wp:posOffset>1546860</wp:posOffset>
          </wp:positionH>
          <wp:positionV relativeFrom="paragraph">
            <wp:posOffset>139700</wp:posOffset>
          </wp:positionV>
          <wp:extent cx="721360" cy="933450"/>
          <wp:effectExtent l="0" t="0" r="2540" b="0"/>
          <wp:wrapTight wrapText="bothSides">
            <wp:wrapPolygon edited="0">
              <wp:start x="7986" y="0"/>
              <wp:lineTo x="4563" y="1322"/>
              <wp:lineTo x="0" y="5290"/>
              <wp:lineTo x="0" y="8816"/>
              <wp:lineTo x="4563" y="14106"/>
              <wp:lineTo x="0" y="15869"/>
              <wp:lineTo x="0" y="21159"/>
              <wp:lineTo x="20535" y="21159"/>
              <wp:lineTo x="21106" y="19837"/>
              <wp:lineTo x="21106" y="16310"/>
              <wp:lineTo x="16542" y="14106"/>
              <wp:lineTo x="21106" y="8816"/>
              <wp:lineTo x="21106" y="4849"/>
              <wp:lineTo x="17113" y="1322"/>
              <wp:lineTo x="13690" y="0"/>
              <wp:lineTo x="798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933450"/>
                  </a:xfrm>
                  <a:prstGeom prst="rect">
                    <a:avLst/>
                  </a:prstGeom>
                  <a:noFill/>
                </pic:spPr>
              </pic:pic>
            </a:graphicData>
          </a:graphic>
          <wp14:sizeRelH relativeFrom="margin">
            <wp14:pctWidth>0</wp14:pctWidth>
          </wp14:sizeRelH>
          <wp14:sizeRelV relativeFrom="margin">
            <wp14:pctHeight>0</wp14:pctHeight>
          </wp14:sizeRelV>
        </wp:anchor>
      </w:drawing>
    </w:r>
    <w:r w:rsidRPr="000C2740">
      <w:rPr>
        <w:rFonts w:ascii="Cambria" w:hAnsi="Cambria"/>
        <w:b/>
        <w:bCs/>
        <w:noProof/>
        <w:sz w:val="24"/>
        <w:szCs w:val="24"/>
      </w:rPr>
      <w:drawing>
        <wp:anchor distT="0" distB="0" distL="114300" distR="114300" simplePos="0" relativeHeight="251663360" behindDoc="0" locked="0" layoutInCell="1" allowOverlap="1" wp14:anchorId="3779A581" wp14:editId="124F8FCA">
          <wp:simplePos x="0" y="0"/>
          <wp:positionH relativeFrom="page">
            <wp:align>center</wp:align>
          </wp:positionH>
          <wp:positionV relativeFrom="margin">
            <wp:posOffset>-31750</wp:posOffset>
          </wp:positionV>
          <wp:extent cx="717550" cy="976630"/>
          <wp:effectExtent l="0" t="0" r="6350" b="0"/>
          <wp:wrapSquare wrapText="bothSides"/>
          <wp:docPr id="1" name="Picture 1" descr="Lesser Coat of Arms of Ukrain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ser Coat of Arms of Ukraine.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755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b/>
        <w:bCs/>
        <w:noProof/>
        <w:sz w:val="24"/>
        <w:szCs w:val="24"/>
      </w:rPr>
      <w:drawing>
        <wp:anchor distT="0" distB="0" distL="114300" distR="114300" simplePos="0" relativeHeight="251665408" behindDoc="1" locked="0" layoutInCell="1" allowOverlap="1" wp14:anchorId="476AE3FF" wp14:editId="60CF14F0">
          <wp:simplePos x="0" y="0"/>
          <wp:positionH relativeFrom="column">
            <wp:posOffset>3606800</wp:posOffset>
          </wp:positionH>
          <wp:positionV relativeFrom="paragraph">
            <wp:posOffset>165100</wp:posOffset>
          </wp:positionV>
          <wp:extent cx="2573655" cy="863600"/>
          <wp:effectExtent l="0" t="0" r="0" b="0"/>
          <wp:wrapTight wrapText="bothSides">
            <wp:wrapPolygon edited="0">
              <wp:start x="0" y="0"/>
              <wp:lineTo x="0" y="20965"/>
              <wp:lineTo x="21424" y="20965"/>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UN-UKRAINE-horizontal-color-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73655" cy="863600"/>
                  </a:xfrm>
                  <a:prstGeom prst="rect">
                    <a:avLst/>
                  </a:prstGeom>
                </pic:spPr>
              </pic:pic>
            </a:graphicData>
          </a:graphic>
          <wp14:sizeRelH relativeFrom="margin">
            <wp14:pctWidth>0</wp14:pctWidth>
          </wp14:sizeRelH>
          <wp14:sizeRelV relativeFrom="margin">
            <wp14:pctHeight>0</wp14:pctHeight>
          </wp14:sizeRelV>
        </wp:anchor>
      </w:drawing>
    </w:r>
    <w:r w:rsidRPr="000C2740">
      <w:rPr>
        <w:rFonts w:ascii="Cambria" w:hAnsi="Cambria"/>
        <w:b/>
        <w:bCs/>
        <w:noProof/>
        <w:sz w:val="24"/>
        <w:szCs w:val="24"/>
      </w:rPr>
      <w:drawing>
        <wp:anchor distT="0" distB="0" distL="114300" distR="114300" simplePos="0" relativeHeight="251659264" behindDoc="0" locked="0" layoutInCell="1" allowOverlap="1" wp14:anchorId="44D56411" wp14:editId="496CB0E0">
          <wp:simplePos x="0" y="0"/>
          <wp:positionH relativeFrom="margin">
            <wp:posOffset>0</wp:posOffset>
          </wp:positionH>
          <wp:positionV relativeFrom="margin">
            <wp:posOffset>635</wp:posOffset>
          </wp:positionV>
          <wp:extent cx="1216025" cy="895350"/>
          <wp:effectExtent l="0" t="0" r="3175" b="0"/>
          <wp:wrapSquare wrapText="bothSides"/>
          <wp:docPr id="2" name="Picture 2" descr="http://www.tothetick.com/wp-content/uploads/2013/06/jap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thetick.com/wp-content/uploads/2013/06/japan-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60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A553D"/>
    <w:multiLevelType w:val="hybridMultilevel"/>
    <w:tmpl w:val="6DEA2FAC"/>
    <w:lvl w:ilvl="0" w:tplc="511E6168">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34520"/>
    <w:multiLevelType w:val="multilevel"/>
    <w:tmpl w:val="629E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99"/>
    <w:rsid w:val="0008301B"/>
    <w:rsid w:val="00086A31"/>
    <w:rsid w:val="00090E4B"/>
    <w:rsid w:val="0009665C"/>
    <w:rsid w:val="000C2740"/>
    <w:rsid w:val="000C542D"/>
    <w:rsid w:val="000C5649"/>
    <w:rsid w:val="000C6266"/>
    <w:rsid w:val="000C76DD"/>
    <w:rsid w:val="000D76D8"/>
    <w:rsid w:val="000F4174"/>
    <w:rsid w:val="00162046"/>
    <w:rsid w:val="00171996"/>
    <w:rsid w:val="001E198E"/>
    <w:rsid w:val="002577D4"/>
    <w:rsid w:val="002815E9"/>
    <w:rsid w:val="00293040"/>
    <w:rsid w:val="00293967"/>
    <w:rsid w:val="002A6985"/>
    <w:rsid w:val="0030614C"/>
    <w:rsid w:val="00312006"/>
    <w:rsid w:val="003307E2"/>
    <w:rsid w:val="00351C05"/>
    <w:rsid w:val="00353C99"/>
    <w:rsid w:val="00385979"/>
    <w:rsid w:val="00390C2A"/>
    <w:rsid w:val="003C3523"/>
    <w:rsid w:val="00441239"/>
    <w:rsid w:val="00447B9C"/>
    <w:rsid w:val="00455199"/>
    <w:rsid w:val="004918EC"/>
    <w:rsid w:val="0049268E"/>
    <w:rsid w:val="004B5DB5"/>
    <w:rsid w:val="00501BCD"/>
    <w:rsid w:val="005072AC"/>
    <w:rsid w:val="005155C7"/>
    <w:rsid w:val="00555234"/>
    <w:rsid w:val="00575372"/>
    <w:rsid w:val="005C132A"/>
    <w:rsid w:val="005D336A"/>
    <w:rsid w:val="005E5499"/>
    <w:rsid w:val="0060244F"/>
    <w:rsid w:val="00606034"/>
    <w:rsid w:val="00621DE7"/>
    <w:rsid w:val="006221A2"/>
    <w:rsid w:val="006331DD"/>
    <w:rsid w:val="00633848"/>
    <w:rsid w:val="006516CC"/>
    <w:rsid w:val="006875D8"/>
    <w:rsid w:val="00693609"/>
    <w:rsid w:val="006975DB"/>
    <w:rsid w:val="00710E17"/>
    <w:rsid w:val="00746675"/>
    <w:rsid w:val="0077565E"/>
    <w:rsid w:val="007820BF"/>
    <w:rsid w:val="00797691"/>
    <w:rsid w:val="007B30FD"/>
    <w:rsid w:val="007B6B25"/>
    <w:rsid w:val="007C21E0"/>
    <w:rsid w:val="007F36EC"/>
    <w:rsid w:val="00804E1D"/>
    <w:rsid w:val="00826CAA"/>
    <w:rsid w:val="00837524"/>
    <w:rsid w:val="008537EA"/>
    <w:rsid w:val="0086094E"/>
    <w:rsid w:val="008736F3"/>
    <w:rsid w:val="0088746E"/>
    <w:rsid w:val="008A6698"/>
    <w:rsid w:val="008B14F6"/>
    <w:rsid w:val="008C0D2F"/>
    <w:rsid w:val="008C50C8"/>
    <w:rsid w:val="008E69CE"/>
    <w:rsid w:val="008E6D80"/>
    <w:rsid w:val="00972F14"/>
    <w:rsid w:val="00991CD9"/>
    <w:rsid w:val="009B4806"/>
    <w:rsid w:val="009C19AF"/>
    <w:rsid w:val="00A12C0E"/>
    <w:rsid w:val="00A563C1"/>
    <w:rsid w:val="00A61050"/>
    <w:rsid w:val="00A62866"/>
    <w:rsid w:val="00A63934"/>
    <w:rsid w:val="00A666B7"/>
    <w:rsid w:val="00A745DE"/>
    <w:rsid w:val="00A802E8"/>
    <w:rsid w:val="00A825BC"/>
    <w:rsid w:val="00A97617"/>
    <w:rsid w:val="00AC6F63"/>
    <w:rsid w:val="00AE4A55"/>
    <w:rsid w:val="00B0575E"/>
    <w:rsid w:val="00B07177"/>
    <w:rsid w:val="00B23C40"/>
    <w:rsid w:val="00B302E8"/>
    <w:rsid w:val="00B557DE"/>
    <w:rsid w:val="00B96EE4"/>
    <w:rsid w:val="00BA6962"/>
    <w:rsid w:val="00BC49F8"/>
    <w:rsid w:val="00BD5383"/>
    <w:rsid w:val="00BF5B61"/>
    <w:rsid w:val="00C2566B"/>
    <w:rsid w:val="00C35BE0"/>
    <w:rsid w:val="00C378A8"/>
    <w:rsid w:val="00C5167F"/>
    <w:rsid w:val="00CC557F"/>
    <w:rsid w:val="00CD6B96"/>
    <w:rsid w:val="00D15F6B"/>
    <w:rsid w:val="00D40A63"/>
    <w:rsid w:val="00D94D9A"/>
    <w:rsid w:val="00DA2900"/>
    <w:rsid w:val="00DE7C29"/>
    <w:rsid w:val="00E725A3"/>
    <w:rsid w:val="00E92127"/>
    <w:rsid w:val="00E96F40"/>
    <w:rsid w:val="00F04B1F"/>
    <w:rsid w:val="00F22845"/>
    <w:rsid w:val="00F257A1"/>
    <w:rsid w:val="00F30580"/>
    <w:rsid w:val="00F51D7D"/>
    <w:rsid w:val="00F81CCF"/>
    <w:rsid w:val="00F9720F"/>
    <w:rsid w:val="00FA109F"/>
    <w:rsid w:val="00FC2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D970"/>
  <w15:chartTrackingRefBased/>
  <w15:docId w15:val="{C5E4726A-9253-4B89-9718-28CEEEC4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49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E5499"/>
    <w:rPr>
      <w:b/>
      <w:bCs/>
    </w:rPr>
  </w:style>
  <w:style w:type="paragraph" w:styleId="NormalWeb">
    <w:name w:val="Normal (Web)"/>
    <w:basedOn w:val="Normal"/>
    <w:uiPriority w:val="99"/>
    <w:semiHidden/>
    <w:unhideWhenUsed/>
    <w:rsid w:val="005E5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5499"/>
    <w:rPr>
      <w:color w:val="0000FF"/>
      <w:u w:val="single"/>
    </w:rPr>
  </w:style>
  <w:style w:type="paragraph" w:styleId="ListParagraph">
    <w:name w:val="List Paragraph"/>
    <w:basedOn w:val="Normal"/>
    <w:uiPriority w:val="34"/>
    <w:qFormat/>
    <w:rsid w:val="000C2740"/>
    <w:pPr>
      <w:ind w:left="720"/>
      <w:contextualSpacing/>
    </w:pPr>
  </w:style>
  <w:style w:type="character" w:customStyle="1" w:styleId="UnresolvedMention1">
    <w:name w:val="Unresolved Mention1"/>
    <w:basedOn w:val="DefaultParagraphFont"/>
    <w:uiPriority w:val="99"/>
    <w:semiHidden/>
    <w:unhideWhenUsed/>
    <w:rsid w:val="00555234"/>
    <w:rPr>
      <w:color w:val="605E5C"/>
      <w:shd w:val="clear" w:color="auto" w:fill="E1DFDD"/>
    </w:rPr>
  </w:style>
  <w:style w:type="paragraph" w:styleId="BalloonText">
    <w:name w:val="Balloon Text"/>
    <w:basedOn w:val="Normal"/>
    <w:link w:val="BalloonTextChar"/>
    <w:uiPriority w:val="99"/>
    <w:semiHidden/>
    <w:unhideWhenUsed/>
    <w:rsid w:val="000F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74"/>
    <w:rPr>
      <w:rFonts w:ascii="Segoe UI" w:hAnsi="Segoe UI" w:cs="Segoe UI"/>
      <w:sz w:val="18"/>
      <w:szCs w:val="18"/>
    </w:rPr>
  </w:style>
  <w:style w:type="paragraph" w:styleId="Header">
    <w:name w:val="header"/>
    <w:basedOn w:val="Normal"/>
    <w:link w:val="HeaderChar"/>
    <w:uiPriority w:val="99"/>
    <w:unhideWhenUsed/>
    <w:rsid w:val="00312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006"/>
  </w:style>
  <w:style w:type="paragraph" w:styleId="Footer">
    <w:name w:val="footer"/>
    <w:basedOn w:val="Normal"/>
    <w:link w:val="FooterChar"/>
    <w:uiPriority w:val="99"/>
    <w:unhideWhenUsed/>
    <w:rsid w:val="00312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06"/>
  </w:style>
  <w:style w:type="character" w:styleId="UnresolvedMention">
    <w:name w:val="Unresolved Mention"/>
    <w:basedOn w:val="DefaultParagraphFont"/>
    <w:uiPriority w:val="99"/>
    <w:semiHidden/>
    <w:unhideWhenUsed/>
    <w:rsid w:val="00A66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562691">
      <w:bodyDiv w:val="1"/>
      <w:marLeft w:val="0"/>
      <w:marRight w:val="0"/>
      <w:marTop w:val="0"/>
      <w:marBottom w:val="0"/>
      <w:divBdr>
        <w:top w:val="none" w:sz="0" w:space="0" w:color="auto"/>
        <w:left w:val="none" w:sz="0" w:space="0" w:color="auto"/>
        <w:bottom w:val="none" w:sz="0" w:space="0" w:color="auto"/>
        <w:right w:val="none" w:sz="0" w:space="0" w:color="auto"/>
      </w:divBdr>
    </w:div>
    <w:div w:id="970599982">
      <w:bodyDiv w:val="1"/>
      <w:marLeft w:val="0"/>
      <w:marRight w:val="0"/>
      <w:marTop w:val="0"/>
      <w:marBottom w:val="0"/>
      <w:divBdr>
        <w:top w:val="none" w:sz="0" w:space="0" w:color="auto"/>
        <w:left w:val="none" w:sz="0" w:space="0" w:color="auto"/>
        <w:bottom w:val="none" w:sz="0" w:space="0" w:color="auto"/>
        <w:right w:val="none" w:sz="0" w:space="0" w:color="auto"/>
      </w:divBdr>
    </w:div>
    <w:div w:id="1078792255">
      <w:bodyDiv w:val="1"/>
      <w:marLeft w:val="0"/>
      <w:marRight w:val="0"/>
      <w:marTop w:val="0"/>
      <w:marBottom w:val="0"/>
      <w:divBdr>
        <w:top w:val="none" w:sz="0" w:space="0" w:color="auto"/>
        <w:left w:val="none" w:sz="0" w:space="0" w:color="auto"/>
        <w:bottom w:val="none" w:sz="0" w:space="0" w:color="auto"/>
        <w:right w:val="none" w:sz="0" w:space="0" w:color="auto"/>
      </w:divBdr>
      <w:divsChild>
        <w:div w:id="873080680">
          <w:marLeft w:val="0"/>
          <w:marRight w:val="0"/>
          <w:marTop w:val="0"/>
          <w:marBottom w:val="525"/>
          <w:divBdr>
            <w:top w:val="none" w:sz="0" w:space="0" w:color="auto"/>
            <w:left w:val="none" w:sz="0" w:space="0" w:color="auto"/>
            <w:bottom w:val="none" w:sz="0" w:space="0" w:color="auto"/>
            <w:right w:val="none" w:sz="0" w:space="0" w:color="auto"/>
          </w:divBdr>
        </w:div>
        <w:div w:id="112770222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awase@kv.mofa.go.jp;%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mtot.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ajrambasic@icrc.org" TargetMode="External"/><Relationship Id="rId4" Type="http://schemas.openxmlformats.org/officeDocument/2006/relationships/webSettings" Target="webSettings.xml"/><Relationship Id="rId9" Type="http://schemas.openxmlformats.org/officeDocument/2006/relationships/hyperlink" Target="mailto:olena.laba@u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981</Words>
  <Characters>5593</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Andrievska</dc:creator>
  <cp:keywords/>
  <dc:description/>
  <cp:lastModifiedBy>Olena Laba</cp:lastModifiedBy>
  <cp:revision>32</cp:revision>
  <cp:lastPrinted>2019-05-16T07:10:00Z</cp:lastPrinted>
  <dcterms:created xsi:type="dcterms:W3CDTF">2020-05-31T13:16:00Z</dcterms:created>
  <dcterms:modified xsi:type="dcterms:W3CDTF">2020-07-02T09:09:00Z</dcterms:modified>
</cp:coreProperties>
</file>